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6B12" w:rsidRPr="00B76B12" w:rsidRDefault="00B76B12" w:rsidP="00B76B12">
      <w:pPr>
        <w:pStyle w:val="NormalnyWeb"/>
        <w:ind w:right="1459"/>
        <w:rPr>
          <w:rFonts w:asciiTheme="minorHAnsi" w:hAnsiTheme="minorHAnsi"/>
          <w:sz w:val="22"/>
          <w:szCs w:val="22"/>
        </w:rPr>
      </w:pPr>
      <w:r w:rsidRPr="00B76B12">
        <w:rPr>
          <w:rFonts w:asciiTheme="minorHAnsi" w:hAnsiTheme="minorHAnsi"/>
          <w:b/>
          <w:bCs/>
          <w:color w:val="000000"/>
          <w:sz w:val="22"/>
          <w:szCs w:val="22"/>
        </w:rPr>
        <w:t xml:space="preserve">„Alternatywne” metody ewaluacji </w:t>
      </w:r>
    </w:p>
    <w:p w:rsidR="00B76B12" w:rsidRPr="00B76B12" w:rsidRDefault="00B76B12" w:rsidP="00B76B12">
      <w:pPr>
        <w:pStyle w:val="NormalnyWeb"/>
        <w:ind w:right="1459"/>
        <w:rPr>
          <w:rFonts w:asciiTheme="minorHAnsi" w:hAnsiTheme="minorHAnsi"/>
          <w:sz w:val="22"/>
          <w:szCs w:val="22"/>
        </w:rPr>
      </w:pPr>
      <w:r w:rsidRPr="00B76B12">
        <w:rPr>
          <w:rFonts w:asciiTheme="minorHAnsi" w:hAnsiTheme="minorHAnsi"/>
          <w:b/>
          <w:bCs/>
          <w:color w:val="000000"/>
          <w:sz w:val="22"/>
          <w:szCs w:val="22"/>
        </w:rPr>
        <w:t xml:space="preserve">Metody indywidualne </w:t>
      </w:r>
    </w:p>
    <w:p w:rsidR="00B76B12" w:rsidRPr="00B76B12" w:rsidRDefault="00B76B12" w:rsidP="00B76B12">
      <w:pPr>
        <w:pStyle w:val="NormalnyWeb"/>
        <w:ind w:left="-24" w:right="-24"/>
        <w:rPr>
          <w:rFonts w:asciiTheme="minorHAnsi" w:hAnsiTheme="minorHAnsi"/>
          <w:sz w:val="22"/>
          <w:szCs w:val="22"/>
        </w:rPr>
      </w:pPr>
      <w:r w:rsidRPr="00B76B12">
        <w:rPr>
          <w:rFonts w:asciiTheme="minorHAnsi" w:hAnsiTheme="minorHAnsi"/>
          <w:color w:val="000000"/>
          <w:sz w:val="22"/>
          <w:szCs w:val="22"/>
        </w:rPr>
        <w:t xml:space="preserve">Są to takie metody, przy użyciu których uczestnicy sami wyrażają opinie dotyczące postępu zajęć, procesu uczenia się, wyników, własnych przeżyć, zaangażowania itp. </w:t>
      </w:r>
    </w:p>
    <w:p w:rsidR="00B76B12" w:rsidRPr="00B76B12" w:rsidRDefault="00B76B12" w:rsidP="00B76B12">
      <w:pPr>
        <w:pStyle w:val="NormalnyWeb"/>
        <w:ind w:left="-24" w:right="5774"/>
        <w:rPr>
          <w:rFonts w:asciiTheme="minorHAnsi" w:hAnsiTheme="minorHAnsi"/>
          <w:sz w:val="22"/>
          <w:szCs w:val="22"/>
        </w:rPr>
      </w:pPr>
      <w:r w:rsidRPr="00B76B12">
        <w:rPr>
          <w:rFonts w:asciiTheme="minorHAnsi" w:hAnsiTheme="minorHAnsi"/>
          <w:color w:val="000000"/>
          <w:sz w:val="22"/>
          <w:szCs w:val="22"/>
        </w:rPr>
        <w:t xml:space="preserve">Przykłady metod indywidualnych: </w:t>
      </w:r>
    </w:p>
    <w:p w:rsidR="00B76B12" w:rsidRPr="00B76B12" w:rsidRDefault="00B76B12" w:rsidP="00B76B12">
      <w:pPr>
        <w:pStyle w:val="NormalnyWeb"/>
        <w:ind w:left="-24" w:right="5774"/>
        <w:rPr>
          <w:rFonts w:asciiTheme="minorHAnsi" w:hAnsiTheme="minorHAnsi"/>
          <w:sz w:val="22"/>
          <w:szCs w:val="22"/>
        </w:rPr>
      </w:pPr>
      <w:r w:rsidRPr="00B76B12">
        <w:rPr>
          <w:rFonts w:asciiTheme="minorHAnsi" w:hAnsiTheme="minorHAnsi"/>
          <w:b/>
          <w:bCs/>
          <w:color w:val="000000"/>
          <w:sz w:val="22"/>
          <w:szCs w:val="22"/>
        </w:rPr>
        <w:t xml:space="preserve">List do siebie </w:t>
      </w:r>
    </w:p>
    <w:p w:rsidR="00B76B12" w:rsidRPr="00B76B12" w:rsidRDefault="00B76B12" w:rsidP="00B76B12">
      <w:pPr>
        <w:pStyle w:val="NormalnyWeb"/>
        <w:ind w:left="-24" w:right="-35"/>
        <w:jc w:val="both"/>
        <w:rPr>
          <w:rFonts w:asciiTheme="minorHAnsi" w:hAnsiTheme="minorHAnsi"/>
          <w:sz w:val="22"/>
          <w:szCs w:val="22"/>
        </w:rPr>
      </w:pPr>
      <w:r w:rsidRPr="00B76B12">
        <w:rPr>
          <w:rFonts w:asciiTheme="minorHAnsi" w:hAnsiTheme="minorHAnsi"/>
          <w:color w:val="000000"/>
          <w:sz w:val="22"/>
          <w:szCs w:val="22"/>
        </w:rPr>
        <w:t xml:space="preserve">Jest to jedna z najpopularniejszych, najczęściej używanych i najbardziej efektywnych metod ewaluacji indywidualnej. Często też dostarcza bardzo interesujących i dogłębnych wniosków na badany temat – uczestnikom zaś uświadamia własne postępy, z których przy użyciu innej metody nie zdaliby sobie sprawy. </w:t>
      </w:r>
    </w:p>
    <w:p w:rsidR="00B76B12" w:rsidRPr="00B76B12" w:rsidRDefault="00B76B12" w:rsidP="00B76B12">
      <w:pPr>
        <w:pStyle w:val="NormalnyWeb"/>
        <w:ind w:left="-24" w:right="-35"/>
        <w:jc w:val="both"/>
        <w:rPr>
          <w:rFonts w:asciiTheme="minorHAnsi" w:hAnsiTheme="minorHAnsi"/>
          <w:sz w:val="22"/>
          <w:szCs w:val="22"/>
        </w:rPr>
      </w:pPr>
      <w:r w:rsidRPr="00B76B12">
        <w:rPr>
          <w:rFonts w:asciiTheme="minorHAnsi" w:hAnsiTheme="minorHAnsi"/>
          <w:color w:val="000000"/>
          <w:sz w:val="22"/>
          <w:szCs w:val="22"/>
        </w:rPr>
        <w:t xml:space="preserve">Planując wykorzystanie „listu do siebie”, musisz pamiętać, że jest to bardzo osobisty sposób ewaluacji. Prowadzący nie ma żadnego wpływu na uczestnika ani też żadnych możliwości ingerencji czy interakcji podczas całego procesu. </w:t>
      </w:r>
    </w:p>
    <w:p w:rsidR="00B76B12" w:rsidRPr="00B76B12" w:rsidRDefault="00B76B12" w:rsidP="00B76B12">
      <w:pPr>
        <w:pStyle w:val="NormalnyWeb"/>
        <w:ind w:left="-24" w:right="-35"/>
        <w:jc w:val="both"/>
        <w:rPr>
          <w:rFonts w:asciiTheme="minorHAnsi" w:hAnsiTheme="minorHAnsi"/>
          <w:sz w:val="22"/>
          <w:szCs w:val="22"/>
        </w:rPr>
      </w:pPr>
      <w:r w:rsidRPr="00B76B12">
        <w:rPr>
          <w:rFonts w:asciiTheme="minorHAnsi" w:hAnsiTheme="minorHAnsi"/>
          <w:color w:val="000000"/>
          <w:sz w:val="22"/>
          <w:szCs w:val="22"/>
        </w:rPr>
        <w:t>Uczestnicy są proszeni o napisanie listu do siebie samych. Kiedy to zrobisz będzie zależało od Ciebie – w</w:t>
      </w:r>
      <w:r>
        <w:rPr>
          <w:rFonts w:asciiTheme="minorHAnsi" w:hAnsiTheme="minorHAnsi"/>
          <w:color w:val="000000"/>
          <w:sz w:val="22"/>
          <w:szCs w:val="22"/>
        </w:rPr>
        <w:t xml:space="preserve"> </w:t>
      </w:r>
      <w:r w:rsidRPr="00B76B12">
        <w:rPr>
          <w:rFonts w:asciiTheme="minorHAnsi" w:hAnsiTheme="minorHAnsi"/>
          <w:color w:val="000000"/>
          <w:sz w:val="22"/>
          <w:szCs w:val="22"/>
        </w:rPr>
        <w:t>zależności od tego, co chcesz tym listem osiągnąć. W każdym razie należy przeznaczyć wystarczająco</w:t>
      </w:r>
      <w:r>
        <w:rPr>
          <w:rFonts w:asciiTheme="minorHAnsi" w:hAnsiTheme="minorHAnsi"/>
          <w:color w:val="000000"/>
          <w:sz w:val="22"/>
          <w:szCs w:val="22"/>
        </w:rPr>
        <w:t xml:space="preserve"> </w:t>
      </w:r>
      <w:r w:rsidRPr="00B76B12">
        <w:rPr>
          <w:rFonts w:asciiTheme="minorHAnsi" w:hAnsiTheme="minorHAnsi"/>
          <w:color w:val="000000"/>
          <w:sz w:val="22"/>
          <w:szCs w:val="22"/>
        </w:rPr>
        <w:t xml:space="preserve">dużo czasu na jego napisanie i dokładnie wytłumaczyć grupie cel tego zajęcia. Można poprosić ich o opisanie szeregu rzeczy, np.: ich oczekiwań, obaw, motywów, wrażeń na temat grupy, czy pozostałych uczestników, czego się nauczyli, co wyniosą z zajęć, które części / elementy zajęć najbardziej im się podobają. Można poprosić o taką ewaluację na zakończenie semestru, roku, po wprowadzeniu nowej metody pracy itp. </w:t>
      </w:r>
    </w:p>
    <w:p w:rsidR="00B76B12" w:rsidRPr="00B76B12" w:rsidRDefault="00B76B12" w:rsidP="00B76B12">
      <w:pPr>
        <w:pStyle w:val="NormalnyWeb"/>
        <w:ind w:left="-24" w:right="5218"/>
        <w:rPr>
          <w:rFonts w:asciiTheme="minorHAnsi" w:hAnsiTheme="minorHAnsi"/>
          <w:sz w:val="22"/>
          <w:szCs w:val="22"/>
        </w:rPr>
      </w:pPr>
      <w:r w:rsidRPr="00B76B12">
        <w:rPr>
          <w:rFonts w:asciiTheme="minorHAnsi" w:hAnsiTheme="minorHAnsi"/>
          <w:b/>
          <w:bCs/>
          <w:color w:val="000000"/>
          <w:sz w:val="22"/>
          <w:szCs w:val="22"/>
        </w:rPr>
        <w:t xml:space="preserve">List do przyjaciół – zmiana perspektyw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Zadanie dla uczniów: „Wyobraź sobie, że na poprzedniej lekcji byłaś/eś gościem z obcego kraju. Siedziałeś/</w:t>
      </w:r>
      <w:proofErr w:type="spellStart"/>
      <w:r w:rsidRPr="00B76B12">
        <w:rPr>
          <w:rFonts w:asciiTheme="minorHAnsi" w:hAnsiTheme="minorHAnsi"/>
          <w:color w:val="000000"/>
          <w:sz w:val="22"/>
          <w:szCs w:val="22"/>
        </w:rPr>
        <w:t>aś</w:t>
      </w:r>
      <w:proofErr w:type="spellEnd"/>
      <w:r w:rsidRPr="00B76B12">
        <w:rPr>
          <w:rFonts w:asciiTheme="minorHAnsi" w:hAnsiTheme="minorHAnsi"/>
          <w:color w:val="000000"/>
          <w:sz w:val="22"/>
          <w:szCs w:val="22"/>
        </w:rPr>
        <w:t xml:space="preserve"> obok uczniów i byłeś/</w:t>
      </w:r>
      <w:proofErr w:type="spellStart"/>
      <w:r w:rsidRPr="00B76B12">
        <w:rPr>
          <w:rFonts w:asciiTheme="minorHAnsi" w:hAnsiTheme="minorHAnsi"/>
          <w:color w:val="000000"/>
          <w:sz w:val="22"/>
          <w:szCs w:val="22"/>
        </w:rPr>
        <w:t>aś</w:t>
      </w:r>
      <w:proofErr w:type="spellEnd"/>
      <w:r w:rsidRPr="00B76B12">
        <w:rPr>
          <w:rFonts w:asciiTheme="minorHAnsi" w:hAnsiTheme="minorHAnsi"/>
          <w:color w:val="000000"/>
          <w:sz w:val="22"/>
          <w:szCs w:val="22"/>
        </w:rPr>
        <w:t xml:space="preserve"> dla nich niewidoczny. Teraz piszesz list do swoich przyjaciół, opisując obserwowaną lekcję”. Uczniowie piszą listy, następnie mieszają je, dzielą pomiędzy grupy i w grupach dokonują oceny zawartych w listach informacji i opinii </w:t>
      </w:r>
      <w:proofErr w:type="spellStart"/>
      <w:r w:rsidRPr="00B76B12">
        <w:rPr>
          <w:rFonts w:asciiTheme="minorHAnsi" w:hAnsiTheme="minorHAnsi"/>
          <w:color w:val="000000"/>
          <w:sz w:val="22"/>
          <w:szCs w:val="22"/>
        </w:rPr>
        <w:t>np</w:t>
      </w:r>
      <w:proofErr w:type="spellEnd"/>
      <w:r w:rsidRPr="00B76B12">
        <w:rPr>
          <w:rFonts w:asciiTheme="minorHAnsi" w:hAnsiTheme="minorHAnsi"/>
          <w:color w:val="000000"/>
          <w:sz w:val="22"/>
          <w:szCs w:val="22"/>
        </w:rPr>
        <w:t xml:space="preserve">: „Które informacje były najważniejsze, a które najbardziej zaskakujące?” Przedstawiają wyniki pracy całej klasie, dyskutują. Treść listu może dotyczyć obserwacji dowolnego aspektu lekcji. </w:t>
      </w:r>
    </w:p>
    <w:p w:rsidR="00B76B12" w:rsidRPr="00B76B12" w:rsidRDefault="00B76B12" w:rsidP="00B76B12">
      <w:pPr>
        <w:pStyle w:val="NormalnyWeb"/>
        <w:ind w:left="-24" w:right="8189"/>
        <w:rPr>
          <w:rFonts w:asciiTheme="minorHAnsi" w:hAnsiTheme="minorHAnsi"/>
          <w:sz w:val="22"/>
          <w:szCs w:val="22"/>
        </w:rPr>
      </w:pPr>
      <w:r w:rsidRPr="00B76B12">
        <w:rPr>
          <w:rFonts w:asciiTheme="minorHAnsi" w:hAnsiTheme="minorHAnsi"/>
          <w:b/>
          <w:bCs/>
          <w:color w:val="000000"/>
          <w:sz w:val="22"/>
          <w:szCs w:val="22"/>
        </w:rPr>
        <w:t xml:space="preserve">Dziennik </w:t>
      </w:r>
    </w:p>
    <w:p w:rsidR="00B76B12" w:rsidRPr="00B76B12" w:rsidRDefault="00B76B12" w:rsidP="00B76B12">
      <w:pPr>
        <w:pStyle w:val="NormalnyWeb"/>
        <w:ind w:left="-24" w:right="-24" w:firstLine="82"/>
        <w:rPr>
          <w:rFonts w:asciiTheme="minorHAnsi" w:hAnsiTheme="minorHAnsi"/>
          <w:sz w:val="22"/>
          <w:szCs w:val="22"/>
        </w:rPr>
      </w:pPr>
      <w:r w:rsidRPr="00B76B12">
        <w:rPr>
          <w:rFonts w:asciiTheme="minorHAnsi" w:hAnsiTheme="minorHAnsi"/>
          <w:color w:val="000000"/>
          <w:sz w:val="22"/>
          <w:szCs w:val="22"/>
        </w:rPr>
        <w:t xml:space="preserve">Prowadzący rozdają notatniki, w których uczniowie będą spisywali wydarzenia kolejnych dni. Można ich ukierunkować poprzez zadanie kilku pytań pomocniczych. </w:t>
      </w:r>
    </w:p>
    <w:p w:rsidR="00B76B12" w:rsidRDefault="00B76B12" w:rsidP="00B76B12">
      <w:pPr>
        <w:pStyle w:val="NormalnyWeb"/>
        <w:spacing w:line="276" w:lineRule="auto"/>
        <w:ind w:left="-23" w:right="7838"/>
        <w:rPr>
          <w:rFonts w:asciiTheme="minorHAnsi" w:hAnsiTheme="minorHAnsi"/>
          <w:sz w:val="22"/>
          <w:szCs w:val="22"/>
        </w:rPr>
      </w:pPr>
      <w:r w:rsidRPr="00B76B12">
        <w:rPr>
          <w:rFonts w:asciiTheme="minorHAnsi" w:hAnsiTheme="minorHAnsi"/>
          <w:color w:val="000000"/>
          <w:sz w:val="22"/>
          <w:szCs w:val="22"/>
        </w:rPr>
        <w:t xml:space="preserve">Na przykład: </w:t>
      </w:r>
    </w:p>
    <w:p w:rsidR="00B76B12" w:rsidRPr="00B76B12" w:rsidRDefault="00B76B12" w:rsidP="00B76B12">
      <w:pPr>
        <w:pStyle w:val="NormalnyWeb"/>
        <w:spacing w:line="276" w:lineRule="auto"/>
        <w:ind w:left="-23" w:right="107"/>
        <w:rPr>
          <w:rFonts w:asciiTheme="minorHAnsi" w:hAnsiTheme="minorHAnsi"/>
          <w:sz w:val="22"/>
          <w:szCs w:val="22"/>
        </w:rPr>
      </w:pPr>
      <w:r w:rsidRPr="00B76B12">
        <w:rPr>
          <w:rFonts w:asciiTheme="minorHAnsi" w:hAnsiTheme="minorHAnsi"/>
          <w:color w:val="000000"/>
          <w:sz w:val="22"/>
          <w:szCs w:val="22"/>
        </w:rPr>
        <w:t xml:space="preserve">Opisz własnymi słowami, co się dziś wydarzyło. </w:t>
      </w:r>
      <w:r>
        <w:rPr>
          <w:rFonts w:asciiTheme="minorHAnsi" w:hAnsiTheme="minorHAnsi"/>
          <w:sz w:val="22"/>
          <w:szCs w:val="22"/>
        </w:rPr>
        <w:br/>
      </w:r>
      <w:r w:rsidRPr="00B76B12">
        <w:rPr>
          <w:rFonts w:asciiTheme="minorHAnsi" w:hAnsiTheme="minorHAnsi"/>
          <w:color w:val="000000"/>
          <w:sz w:val="22"/>
          <w:szCs w:val="22"/>
        </w:rPr>
        <w:t xml:space="preserve">Czy miały miejsce jakieś szczególne wydarzenia? </w:t>
      </w:r>
      <w:r>
        <w:rPr>
          <w:rFonts w:asciiTheme="minorHAnsi" w:hAnsiTheme="minorHAnsi"/>
          <w:sz w:val="22"/>
          <w:szCs w:val="22"/>
        </w:rPr>
        <w:br/>
      </w:r>
      <w:r w:rsidRPr="00B76B12">
        <w:rPr>
          <w:rFonts w:asciiTheme="minorHAnsi" w:hAnsiTheme="minorHAnsi"/>
          <w:color w:val="000000"/>
          <w:sz w:val="22"/>
          <w:szCs w:val="22"/>
        </w:rPr>
        <w:t xml:space="preserve">Czy są jeszcze jakieś rzeczy lub pytania, które nie dają ci spokoju? </w:t>
      </w:r>
      <w:r>
        <w:rPr>
          <w:rFonts w:asciiTheme="minorHAnsi" w:hAnsiTheme="minorHAnsi"/>
          <w:sz w:val="22"/>
          <w:szCs w:val="22"/>
        </w:rPr>
        <w:br/>
      </w:r>
      <w:r w:rsidRPr="00B76B12">
        <w:rPr>
          <w:rFonts w:asciiTheme="minorHAnsi" w:hAnsiTheme="minorHAnsi"/>
          <w:color w:val="000000"/>
          <w:sz w:val="22"/>
          <w:szCs w:val="22"/>
        </w:rPr>
        <w:lastRenderedPageBreak/>
        <w:t xml:space="preserve">Czy udało ci się nauczyć czegoś nowego? </w:t>
      </w:r>
      <w:r>
        <w:rPr>
          <w:rFonts w:asciiTheme="minorHAnsi" w:hAnsiTheme="minorHAnsi"/>
          <w:sz w:val="22"/>
          <w:szCs w:val="22"/>
        </w:rPr>
        <w:br/>
      </w:r>
      <w:r w:rsidRPr="00B76B12">
        <w:rPr>
          <w:rFonts w:asciiTheme="minorHAnsi" w:hAnsiTheme="minorHAnsi"/>
          <w:color w:val="000000"/>
          <w:sz w:val="22"/>
          <w:szCs w:val="22"/>
        </w:rPr>
        <w:t xml:space="preserve">Czy jest coś, na co w przyszłości zamierzasz zwrócić szczególną uwagę? </w:t>
      </w:r>
      <w:r>
        <w:rPr>
          <w:rFonts w:asciiTheme="minorHAnsi" w:hAnsiTheme="minorHAnsi"/>
          <w:sz w:val="22"/>
          <w:szCs w:val="22"/>
        </w:rPr>
        <w:br/>
      </w:r>
      <w:r w:rsidRPr="00B76B12">
        <w:rPr>
          <w:rFonts w:asciiTheme="minorHAnsi" w:hAnsiTheme="minorHAnsi"/>
          <w:color w:val="000000"/>
          <w:sz w:val="22"/>
          <w:szCs w:val="22"/>
        </w:rPr>
        <w:t xml:space="preserve">Należy pamiętać, że uczniowie powinni być motywowani do regularnego prowadzenia dziennika. </w:t>
      </w:r>
    </w:p>
    <w:p w:rsidR="00B76B12" w:rsidRPr="00B76B12" w:rsidRDefault="00B76B12" w:rsidP="00B76B12">
      <w:pPr>
        <w:pStyle w:val="NormalnyWeb"/>
        <w:ind w:left="-24" w:right="7200"/>
        <w:rPr>
          <w:rFonts w:asciiTheme="minorHAnsi" w:hAnsiTheme="minorHAnsi"/>
          <w:sz w:val="22"/>
          <w:szCs w:val="22"/>
        </w:rPr>
      </w:pPr>
      <w:r w:rsidRPr="00B76B12">
        <w:rPr>
          <w:rFonts w:asciiTheme="minorHAnsi" w:hAnsiTheme="minorHAnsi"/>
          <w:b/>
          <w:bCs/>
          <w:color w:val="000000"/>
          <w:sz w:val="22"/>
          <w:szCs w:val="22"/>
        </w:rPr>
        <w:t xml:space="preserve">Książka raportowa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Nazwa nawiązuje do zapisków o trasie </w:t>
      </w:r>
      <w:proofErr w:type="spellStart"/>
      <w:r w:rsidRPr="00B76B12">
        <w:rPr>
          <w:rFonts w:asciiTheme="minorHAnsi" w:hAnsiTheme="minorHAnsi"/>
          <w:color w:val="000000"/>
          <w:sz w:val="22"/>
          <w:szCs w:val="22"/>
        </w:rPr>
        <w:t>hużywanych</w:t>
      </w:r>
      <w:proofErr w:type="spellEnd"/>
      <w:r w:rsidRPr="00B76B12">
        <w:rPr>
          <w:rFonts w:asciiTheme="minorHAnsi" w:hAnsiTheme="minorHAnsi"/>
          <w:color w:val="000000"/>
          <w:sz w:val="22"/>
          <w:szCs w:val="22"/>
        </w:rPr>
        <w:t xml:space="preserve"> w marynarce i lotnictwie, prowadzonych w specjalnych książkach. Podobnie. zapisywanie wydarzeń w dzienniku (książce raportowej) przez pewien, wcześniej wyznaczony czas. pomaga śledzić podróż pedagogiczną. </w:t>
      </w:r>
    </w:p>
    <w:p w:rsidR="00B76B12" w:rsidRPr="00B76B12" w:rsidRDefault="00B76B12" w:rsidP="00B76B12">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Książka raportowa (chronograficzna) to wartościowe narzędzie do badania, jak wykorzystywany jest czas. Jeśli na przykład szkoła chce, aby nauczyciele lepiej organizowali czas, dobrze byłoby dowiedzieć się, ile czasu zabierają im poszczególne zadania. Nauczyciele zapisują przez tydzień co robili i w jakim czasie, a potem zestawia się ich zapiski. Na tej podstawie można przystąpić do doskonalenia pracy szkoły.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Jeżeli próbka uczniów prowadzi przez tydzień raport chronograficzny, otrzymamy wartościowe źródło informacji na temat np. tego, ile czasu spędzą oni na odrabianiu lekcji i jak wygląda ich schemat pracy domowej. </w:t>
      </w:r>
    </w:p>
    <w:p w:rsidR="00B76B12" w:rsidRPr="00B76B12" w:rsidRDefault="00B76B12" w:rsidP="00B76B12">
      <w:pPr>
        <w:pStyle w:val="NormalnyWeb"/>
        <w:ind w:left="-24" w:right="8165"/>
        <w:rPr>
          <w:rFonts w:asciiTheme="minorHAnsi" w:hAnsiTheme="minorHAnsi"/>
          <w:sz w:val="22"/>
          <w:szCs w:val="22"/>
        </w:rPr>
      </w:pPr>
      <w:r w:rsidRPr="00B76B12">
        <w:rPr>
          <w:rFonts w:asciiTheme="minorHAnsi" w:hAnsiTheme="minorHAnsi"/>
          <w:color w:val="000000"/>
          <w:sz w:val="22"/>
          <w:szCs w:val="22"/>
        </w:rPr>
        <w:t xml:space="preserve">Przykład: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W ciągu dwóch – trzech tygodni uczniowie dokonują następującej oceny lekcji: odpowiadają na pytanie: „Ile minut podczas minionych lekcji przeznaczono na faktyczną naukę?”, następnie dane są zapisywane w tabelce – książce raportowej (średni czas dla każdej godziny lekcyjnej). Taka ocena pracy na lekcji skutkuje większą koncentracją uczniów. Uczniowie baczniej też zwracają uwagę na wykorzystanie czasu przeznaczonego na efektywną naukę.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b/>
          <w:bCs/>
          <w:color w:val="000000"/>
          <w:sz w:val="22"/>
          <w:szCs w:val="22"/>
        </w:rPr>
        <w:t xml:space="preserve">Identyfikacja przeszkód </w:t>
      </w:r>
    </w:p>
    <w:p w:rsidR="00B76B12" w:rsidRPr="00B76B12" w:rsidRDefault="00B76B12" w:rsidP="00B76B12">
      <w:pPr>
        <w:pStyle w:val="NormalnyWeb"/>
        <w:ind w:left="-24" w:right="-14"/>
        <w:rPr>
          <w:rFonts w:asciiTheme="minorHAnsi" w:hAnsiTheme="minorHAnsi"/>
          <w:sz w:val="22"/>
          <w:szCs w:val="22"/>
        </w:rPr>
      </w:pPr>
      <w:r w:rsidRPr="00B76B12">
        <w:rPr>
          <w:rFonts w:asciiTheme="minorHAnsi" w:hAnsiTheme="minorHAnsi"/>
          <w:color w:val="000000"/>
          <w:sz w:val="22"/>
          <w:szCs w:val="22"/>
        </w:rPr>
        <w:t xml:space="preserve">Identyfikacja przeszkód wykorzystywana jest do badania przeciwstawnych sił, popychających w kierunku osiągnięcia założonego celu lub odpychających od niego.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Bardzo często dane zgromadzone w trakcie oceniania szkoły wskazują na istnienie przeciwstawnych sił odgrywających rolę w jej rozwoju. Ponieważ w procesie rozwoju szkoły musimy efektywnie radzić sobie z siłami uwikłanymi w poszczególne przedsięwzięcia, identyfikacja przeszkód pomaga siły te zdemaskować zarówno na płaszczyźnie personalnej, jak organizacyjnej.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Narzędzie do identyfikacji przeszkód konstruuje się zwykle jako zestawienie przeciwstawnych sił. Uczniowie wypełniają poniższy formularz identyfikujący przeszkody, wskazując, co pomaga im w nauce, a co przeszkadza. </w:t>
      </w:r>
    </w:p>
    <w:p w:rsidR="00B76B12" w:rsidRDefault="00B76B12" w:rsidP="00B76B12">
      <w:pPr>
        <w:pStyle w:val="NormalnyWeb"/>
        <w:ind w:left="-24" w:right="610"/>
        <w:rPr>
          <w:rFonts w:asciiTheme="minorHAnsi" w:hAnsiTheme="minorHAnsi"/>
          <w:color w:val="000000"/>
          <w:sz w:val="22"/>
          <w:szCs w:val="22"/>
        </w:rPr>
      </w:pPr>
    </w:p>
    <w:p w:rsidR="00B76B12" w:rsidRDefault="00B76B12" w:rsidP="00B76B12">
      <w:pPr>
        <w:pStyle w:val="NormalnyWeb"/>
        <w:ind w:left="-24" w:right="610"/>
        <w:rPr>
          <w:rFonts w:asciiTheme="minorHAnsi" w:hAnsiTheme="minorHAnsi"/>
          <w:color w:val="000000"/>
          <w:sz w:val="22"/>
          <w:szCs w:val="22"/>
        </w:rPr>
      </w:pPr>
    </w:p>
    <w:p w:rsidR="00B76B12" w:rsidRDefault="00B76B12" w:rsidP="00B76B12">
      <w:pPr>
        <w:pStyle w:val="NormalnyWeb"/>
        <w:ind w:left="-24" w:right="610"/>
        <w:rPr>
          <w:rFonts w:asciiTheme="minorHAnsi" w:hAnsiTheme="minorHAnsi"/>
          <w:color w:val="000000"/>
          <w:sz w:val="22"/>
          <w:szCs w:val="22"/>
        </w:rPr>
      </w:pPr>
    </w:p>
    <w:p w:rsidR="00B76B12" w:rsidRPr="00B76B12" w:rsidRDefault="00B76B12" w:rsidP="00B76B12">
      <w:pPr>
        <w:pStyle w:val="NormalnyWeb"/>
        <w:ind w:left="-24" w:right="610"/>
        <w:rPr>
          <w:rFonts w:asciiTheme="minorHAnsi" w:hAnsiTheme="minorHAnsi"/>
          <w:sz w:val="22"/>
          <w:szCs w:val="22"/>
        </w:rPr>
      </w:pPr>
      <w:r w:rsidRPr="00B76B12">
        <w:rPr>
          <w:rFonts w:asciiTheme="minorHAnsi" w:hAnsiTheme="minorHAnsi"/>
          <w:color w:val="000000"/>
          <w:sz w:val="22"/>
          <w:szCs w:val="22"/>
        </w:rPr>
        <w:lastRenderedPageBreak/>
        <w:t xml:space="preserve">Przykład: </w:t>
      </w:r>
    </w:p>
    <w:tbl>
      <w:tblPr>
        <w:tblW w:w="9780" w:type="dxa"/>
        <w:tblCellMar>
          <w:top w:w="15" w:type="dxa"/>
          <w:left w:w="15" w:type="dxa"/>
          <w:bottom w:w="15" w:type="dxa"/>
          <w:right w:w="15" w:type="dxa"/>
        </w:tblCellMar>
        <w:tblLook w:val="04A0" w:firstRow="1" w:lastRow="0" w:firstColumn="1" w:lastColumn="0" w:noHBand="0" w:noVBand="1"/>
      </w:tblPr>
      <w:tblGrid>
        <w:gridCol w:w="4890"/>
        <w:gridCol w:w="4890"/>
      </w:tblGrid>
      <w:tr w:rsidR="00B76B12" w:rsidRPr="00B76B12" w:rsidTr="00B76B12">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76B12" w:rsidRPr="00B76B12" w:rsidRDefault="00B76B12" w:rsidP="00B76B12">
            <w:pPr>
              <w:pStyle w:val="NormalnyWeb"/>
              <w:ind w:left="-24" w:right="610"/>
              <w:jc w:val="center"/>
              <w:rPr>
                <w:rFonts w:asciiTheme="minorHAnsi" w:hAnsiTheme="minorHAnsi"/>
                <w:sz w:val="22"/>
                <w:szCs w:val="22"/>
              </w:rPr>
            </w:pPr>
            <w:r w:rsidRPr="00B76B12">
              <w:rPr>
                <w:rFonts w:asciiTheme="minorHAnsi" w:hAnsiTheme="minorHAnsi"/>
                <w:b/>
                <w:bCs/>
                <w:color w:val="000000"/>
                <w:sz w:val="22"/>
                <w:szCs w:val="22"/>
                <w:vertAlign w:val="subscript"/>
              </w:rPr>
              <w:t>Ułatwia naukę</w:t>
            </w:r>
          </w:p>
          <w:p w:rsidR="00B76B12" w:rsidRPr="00B76B12" w:rsidRDefault="00B76B12" w:rsidP="00B76B12">
            <w:pPr>
              <w:spacing w:before="100" w:beforeAutospacing="1" w:after="100" w:afterAutospacing="1"/>
              <w:rPr>
                <w:rFonts w:asciiTheme="minorHAnsi" w:hAnsiTheme="minorHAnsi"/>
              </w:rPr>
            </w:pPr>
            <w:r w:rsidRPr="00B76B12">
              <w:rPr>
                <w:rFonts w:asciiTheme="minorHAnsi" w:hAnsiTheme="minorHAnsi"/>
              </w:rPr>
              <w:br/>
            </w:r>
            <w:r w:rsidRPr="00B76B12">
              <w:rPr>
                <w:rFonts w:asciiTheme="minorHAnsi" w:hAnsiTheme="minorHAnsi"/>
              </w:rPr>
              <w:fldChar w:fldCharType="begin"/>
            </w:r>
            <w:r w:rsidRPr="00B76B12">
              <w:rPr>
                <w:rFonts w:asciiTheme="minorHAnsi" w:hAnsiTheme="minorHAnsi"/>
              </w:rPr>
              <w:instrText xml:space="preserve"> INCLUDEPICTURE "https://docs.google.com/drawings/d/sRs28hRgD0eHz2I6h8EZiTQ/image?w=143&amp;h=66&amp;rev=18&amp;ac=1&amp;parent=1t-q8xpcSeV5gX895fiVeYWPNkVsqq9UNNNuHp3Ygf9s" \* MERGEFORMATINET </w:instrText>
            </w:r>
            <w:r w:rsidRPr="00B76B12">
              <w:rPr>
                <w:rFonts w:asciiTheme="minorHAnsi" w:hAnsiTheme="minorHAnsi"/>
              </w:rPr>
              <w:fldChar w:fldCharType="separate"/>
            </w:r>
            <w:r w:rsidRPr="00B76B12">
              <w:rPr>
                <w:rFonts w:asciiTheme="minorHAnsi" w:hAnsiTheme="minorHAnsi"/>
                <w:noProof/>
              </w:rPr>
              <w:drawing>
                <wp:inline distT="0" distB="0" distL="0" distR="0">
                  <wp:extent cx="1814830" cy="838200"/>
                  <wp:effectExtent l="0" t="0" r="0" b="0"/>
                  <wp:docPr id="8" name="Obraz 1" descr="https://docs.google.com/drawings/d/sRs28hRgD0eHz2I6h8EZiTQ/image?w=143&amp;h=66&amp;rev=18&amp;ac=1&amp;parent=1t-q8xpcSeV5gX895fiVeYWPNkVsqq9UNNNuHp3Ygf9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docs.google.com/drawings/d/sRs28hRgD0eHz2I6h8EZiTQ/image?w=143&amp;h=66&amp;rev=18&amp;ac=1&amp;parent=1t-q8xpcSeV5gX895fiVeYWPNkVsqq9UNNNuHp3Ygf9s"/>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4830" cy="838200"/>
                          </a:xfrm>
                          <a:prstGeom prst="rect">
                            <a:avLst/>
                          </a:prstGeom>
                          <a:noFill/>
                          <a:ln>
                            <a:noFill/>
                          </a:ln>
                        </pic:spPr>
                      </pic:pic>
                    </a:graphicData>
                  </a:graphic>
                </wp:inline>
              </w:drawing>
            </w:r>
            <w:r w:rsidRPr="00B76B12">
              <w:rPr>
                <w:rFonts w:asciiTheme="minorHAnsi" w:hAnsiTheme="minorHAnsi"/>
              </w:rPr>
              <w:fldChar w:fldCharType="end"/>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76B12" w:rsidRPr="00B76B12" w:rsidRDefault="00B76B12" w:rsidP="00B76B12">
            <w:pPr>
              <w:pStyle w:val="NormalnyWeb"/>
              <w:ind w:left="-24" w:right="610"/>
              <w:jc w:val="center"/>
              <w:rPr>
                <w:rFonts w:asciiTheme="minorHAnsi" w:hAnsiTheme="minorHAnsi"/>
                <w:sz w:val="22"/>
                <w:szCs w:val="22"/>
              </w:rPr>
            </w:pPr>
            <w:r w:rsidRPr="00B76B12">
              <w:rPr>
                <w:rFonts w:asciiTheme="minorHAnsi" w:hAnsiTheme="minorHAnsi"/>
                <w:b/>
                <w:bCs/>
                <w:color w:val="000000"/>
                <w:sz w:val="22"/>
                <w:szCs w:val="22"/>
                <w:vertAlign w:val="subscript"/>
              </w:rPr>
              <w:t xml:space="preserve">Przeszkadza w nauce </w:t>
            </w:r>
          </w:p>
          <w:p w:rsidR="00B76B12" w:rsidRPr="00B76B12" w:rsidRDefault="00B76B12" w:rsidP="00B76B12">
            <w:pPr>
              <w:spacing w:before="100" w:beforeAutospacing="1" w:after="100" w:afterAutospacing="1"/>
              <w:rPr>
                <w:rFonts w:asciiTheme="minorHAnsi" w:hAnsiTheme="minorHAnsi"/>
              </w:rPr>
            </w:pPr>
            <w:r w:rsidRPr="00B76B12">
              <w:rPr>
                <w:rFonts w:asciiTheme="minorHAnsi" w:hAnsiTheme="minorHAnsi"/>
              </w:rPr>
              <w:br/>
            </w:r>
            <w:r w:rsidRPr="00B76B12">
              <w:rPr>
                <w:rFonts w:asciiTheme="minorHAnsi" w:hAnsiTheme="minorHAnsi"/>
              </w:rPr>
              <w:fldChar w:fldCharType="begin"/>
            </w:r>
            <w:r w:rsidRPr="00B76B12">
              <w:rPr>
                <w:rFonts w:asciiTheme="minorHAnsi" w:hAnsiTheme="minorHAnsi"/>
              </w:rPr>
              <w:instrText xml:space="preserve"> INCLUDEPICTURE "https://docs.google.com/drawings/d/sV3yVjGSvFFEcMMNkk6V87A/image?w=143&amp;h=66&amp;rev=3&amp;ac=1&amp;parent=1t-q8xpcSeV5gX895fiVeYWPNkVsqq9UNNNuHp3Ygf9s" \* MERGEFORMATINET </w:instrText>
            </w:r>
            <w:r w:rsidRPr="00B76B12">
              <w:rPr>
                <w:rFonts w:asciiTheme="minorHAnsi" w:hAnsiTheme="minorHAnsi"/>
              </w:rPr>
              <w:fldChar w:fldCharType="separate"/>
            </w:r>
            <w:r w:rsidRPr="00B76B12">
              <w:rPr>
                <w:rFonts w:asciiTheme="minorHAnsi" w:hAnsiTheme="minorHAnsi"/>
                <w:noProof/>
              </w:rPr>
              <w:drawing>
                <wp:inline distT="0" distB="0" distL="0" distR="0">
                  <wp:extent cx="1814830" cy="838200"/>
                  <wp:effectExtent l="0" t="0" r="0" b="0"/>
                  <wp:docPr id="7" name="Obraz 2" descr="https://docs.google.com/drawings/d/sV3yVjGSvFFEcMMNkk6V87A/image?w=143&amp;h=66&amp;rev=3&amp;ac=1&amp;parent=1t-q8xpcSeV5gX895fiVeYWPNkVsqq9UNNNuHp3Ygf9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https://docs.google.com/drawings/d/sV3yVjGSvFFEcMMNkk6V87A/image?w=143&amp;h=66&amp;rev=3&amp;ac=1&amp;parent=1t-q8xpcSeV5gX895fiVeYWPNkVsqq9UNNNuHp3Ygf9s"/>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4830" cy="838200"/>
                          </a:xfrm>
                          <a:prstGeom prst="rect">
                            <a:avLst/>
                          </a:prstGeom>
                          <a:noFill/>
                          <a:ln>
                            <a:noFill/>
                          </a:ln>
                        </pic:spPr>
                      </pic:pic>
                    </a:graphicData>
                  </a:graphic>
                </wp:inline>
              </w:drawing>
            </w:r>
            <w:r w:rsidRPr="00B76B12">
              <w:rPr>
                <w:rFonts w:asciiTheme="minorHAnsi" w:hAnsiTheme="minorHAnsi"/>
              </w:rPr>
              <w:fldChar w:fldCharType="end"/>
            </w:r>
          </w:p>
        </w:tc>
      </w:tr>
    </w:tbl>
    <w:p w:rsidR="00B76B12" w:rsidRPr="00B76B12" w:rsidRDefault="00B76B12" w:rsidP="00B76B12">
      <w:pPr>
        <w:pStyle w:val="NormalnyWeb"/>
        <w:ind w:right="5400"/>
        <w:rPr>
          <w:rFonts w:asciiTheme="minorHAnsi" w:hAnsiTheme="minorHAnsi"/>
          <w:sz w:val="22"/>
          <w:szCs w:val="22"/>
        </w:rPr>
      </w:pPr>
      <w:r w:rsidRPr="00B76B12">
        <w:rPr>
          <w:rFonts w:asciiTheme="minorHAnsi" w:hAnsiTheme="minorHAnsi"/>
          <w:b/>
          <w:bCs/>
          <w:color w:val="000000"/>
          <w:sz w:val="22"/>
          <w:szCs w:val="22"/>
        </w:rPr>
        <w:t xml:space="preserve">Metody interpersonalne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W interpersonalnych metodach ewaluacji poszczególny uczestnik (uczeń, nauczyciel, rodzic) omawia swoje spostrzeżenia i wnioski w parach bądź w małych grupach. Głównym celem i wartością tych metod jest możliwość skonfrontowania swoich opinii, podzielenia się nimi, spojrzenia na ewaluację z innego punktu widzenia, a co za tym idzie – nauczenia się czegoś nowego. Typowymi przykładami metod interpersonalnych są: </w:t>
      </w:r>
    </w:p>
    <w:p w:rsidR="00B76B12" w:rsidRPr="00B76B12" w:rsidRDefault="00B76B12" w:rsidP="00B76B12">
      <w:pPr>
        <w:pStyle w:val="NormalnyWeb"/>
        <w:ind w:left="-24" w:right="7411"/>
        <w:rPr>
          <w:rFonts w:asciiTheme="minorHAnsi" w:hAnsiTheme="minorHAnsi"/>
          <w:sz w:val="22"/>
          <w:szCs w:val="22"/>
        </w:rPr>
      </w:pPr>
      <w:r w:rsidRPr="00B76B12">
        <w:rPr>
          <w:rFonts w:asciiTheme="minorHAnsi" w:hAnsiTheme="minorHAnsi"/>
          <w:b/>
          <w:bCs/>
          <w:color w:val="000000"/>
          <w:sz w:val="22"/>
          <w:szCs w:val="22"/>
        </w:rPr>
        <w:t xml:space="preserve">Grupy fokusowe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Zwane są inaczej wywiadami zogniskowanymi. Polegają na tym, że zbiera się grupę osób i dokonuje szybkiego rozeznania w ich poglądach na daną sprawę. Opinię tą uznaje się za reprezentatywną dla osób tej samej co badani kategorii. Grupa składa się z 6-12 osób reprezentujących jakąś zbiorowość. Na przykład wybiera się dwanaścioro </w:t>
      </w:r>
      <w:proofErr w:type="gramStart"/>
      <w:r w:rsidRPr="00B76B12">
        <w:rPr>
          <w:rFonts w:asciiTheme="minorHAnsi" w:hAnsiTheme="minorHAnsi"/>
          <w:color w:val="000000"/>
          <w:sz w:val="22"/>
          <w:szCs w:val="22"/>
        </w:rPr>
        <w:t>rodziców,</w:t>
      </w:r>
      <w:proofErr w:type="gramEnd"/>
      <w:r w:rsidRPr="00B76B12">
        <w:rPr>
          <w:rFonts w:asciiTheme="minorHAnsi" w:hAnsiTheme="minorHAnsi"/>
          <w:color w:val="000000"/>
          <w:sz w:val="22"/>
          <w:szCs w:val="22"/>
        </w:rPr>
        <w:t xml:space="preserve"> jako reprezentujących poglądy rodziców, jako zbiorowości. Pytania i dyskusja mają wydobyć szczere i szczegółowe opinie jednej z grup interesariuszy szkoły. Grupy fokusowe dobieramy ze względu na wcześniej ustalone kryteria, zależne od celu badania. Jeśli grupa ma się składać z rodziców, musi być reprezentatywna dla wszystkich rodziców, także tych, którzy rzadko pokazują się w szkole, więc niewiele wiadomo o ich poglądach. Dyskusja ma być szczegółowa, żeby dowiedzieć się jak najwięcej – musi więc trwać dostatecznie długo, aby wypowiedzieli się wszyscy. Jeśli grup będzie kilka, w każdej należy rozpatrzyć te same pytania, a rezultaty należy połączyć. Czasem nawet lepiej przesłać zapisane rezultaty dyskusji do uczestników grup fokusowych dla potwierdzenia, czy wiernie oddają ich poglądy. Ponieważ przy dobieraniu reprezentatywnych grup rodziców pojawiają się trudności, trzeba pamiętać, że od ich przezwyciężania zależy, w jakim stopniu reprezentatywne będą zebrane opinie. </w:t>
      </w:r>
    </w:p>
    <w:p w:rsidR="00B76B12" w:rsidRPr="00B76B12" w:rsidRDefault="00B76B12" w:rsidP="00B76B12">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Prowadzenie wywiadu zogniskowanego wymaga nie byle jakich umiejętności, aby dyskutanci nie skierowali dyskusji na inne tory, aby rozmawiali swobodnie, bez wewnętrznej cenzury. Tu jest miejsce dla krytycznego przyjaciela jako obiektywnego moderatora dyskusji. Moderator jest osobą, która kieruje dyskusją, sprowadza ją na właściwe tory, potrafi zadbać o równe szanse wszystkich badanych na wzięcie udziału w dyskusji. Nie powinien wpływać na jej efekt, tzn. nie może sugerować badanym żadnych rozwiązań czy odpowiedzi, podsuwać poglądów. Podstawą badania jest scenariusz, który może zawierać tylko ogólne wytyczne dla prowadzącego lub mieć formę kwestionariusza zawierającego konkretne pytania. Technika ta wymaga zastosowania odpowiedniego sprzętu. Pomocne mogą być kamera wideo czy magnetofon, możliwe jest także korzystanie z pomocy notującego obserwatora. </w:t>
      </w:r>
    </w:p>
    <w:p w:rsidR="00B76B12" w:rsidRPr="00B76B12" w:rsidRDefault="00B76B12" w:rsidP="00B76B12">
      <w:pPr>
        <w:pStyle w:val="NormalnyWeb"/>
        <w:ind w:left="-24" w:right="7373"/>
        <w:rPr>
          <w:rFonts w:asciiTheme="minorHAnsi" w:hAnsiTheme="minorHAnsi"/>
          <w:sz w:val="22"/>
          <w:szCs w:val="22"/>
        </w:rPr>
      </w:pPr>
      <w:r w:rsidRPr="00B76B12">
        <w:rPr>
          <w:rFonts w:asciiTheme="minorHAnsi" w:hAnsiTheme="minorHAnsi"/>
          <w:b/>
          <w:bCs/>
          <w:color w:val="000000"/>
          <w:sz w:val="22"/>
          <w:szCs w:val="22"/>
        </w:rPr>
        <w:lastRenderedPageBreak/>
        <w:t xml:space="preserve">Trójkąt wywiadu </w:t>
      </w:r>
    </w:p>
    <w:p w:rsidR="00B76B12" w:rsidRPr="00B76B12" w:rsidRDefault="00B76B12" w:rsidP="00B76B12">
      <w:pPr>
        <w:pStyle w:val="NormalnyWeb"/>
        <w:ind w:left="-24" w:right="-24"/>
        <w:rPr>
          <w:rFonts w:asciiTheme="minorHAnsi" w:hAnsiTheme="minorHAnsi"/>
          <w:sz w:val="22"/>
          <w:szCs w:val="22"/>
        </w:rPr>
      </w:pPr>
      <w:r w:rsidRPr="00B76B12">
        <w:rPr>
          <w:rFonts w:asciiTheme="minorHAnsi" w:hAnsiTheme="minorHAnsi"/>
          <w:color w:val="000000"/>
          <w:sz w:val="22"/>
          <w:szCs w:val="22"/>
        </w:rPr>
        <w:t xml:space="preserve">Trójkąt wywiadu stosuje się do zbierania informacji na pewien temat z uwzględnieniem różnych punktów widzenia. Nazwa odzwierciedla następujący układ: osoba z zewnątrz </w:t>
      </w:r>
    </w:p>
    <w:p w:rsidR="00B76B12" w:rsidRPr="00B76B12" w:rsidRDefault="00B76B12" w:rsidP="00B76B12">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(krytyczny przyjaciel) – zwykle nauczyciel, który nie zna danej klasy – na prośbę nauczyciela uczącego tę klasę, zbiera informacje od jednego lub więcej uczniów na określony, wskazany temat. Zaczyna się więc od wywiadu osoby z zewnątrz z nauczycielem, a potem na ten sam temat z uczniami. W ten sposób nauczyciel ma wgląd w uczniowski punkt widzenia, który może kontrastować z tym, co sam spostrzega lub sądzi. Ktoś, kto działa jako krytyczny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przyjaciel, musi być osobą zaufaną, dysponuje bowiem danymi dotyczącymi obserwowanego i jego uczniów. Nauczyciele powinni się wcześniej spotkać, porozmawiać na co ukierunkować „badanie”. Uczniów do wywiadu dobiera się albo losowo, albo na podstawie wskazówek uczącego nauczyciela. Nie należy oszczędzać czasu na omówienia, przedyskutowanie danych. Rozmowy z uczniami można nagrać, aby ułatwić analizę danych. </w:t>
      </w:r>
    </w:p>
    <w:p w:rsidR="00B76B12" w:rsidRPr="00B76B12" w:rsidRDefault="00B76B12" w:rsidP="00B76B12">
      <w:pPr>
        <w:pStyle w:val="NormalnyWeb"/>
        <w:ind w:left="-24" w:right="6634"/>
        <w:rPr>
          <w:rFonts w:asciiTheme="minorHAnsi" w:hAnsiTheme="minorHAnsi"/>
          <w:sz w:val="22"/>
          <w:szCs w:val="22"/>
        </w:rPr>
      </w:pPr>
      <w:r w:rsidRPr="00B76B12">
        <w:rPr>
          <w:rFonts w:asciiTheme="minorHAnsi" w:hAnsiTheme="minorHAnsi"/>
          <w:b/>
          <w:bCs/>
          <w:color w:val="000000"/>
          <w:sz w:val="22"/>
          <w:szCs w:val="22"/>
        </w:rPr>
        <w:t xml:space="preserve">Obserwacja wspierająca </w:t>
      </w:r>
    </w:p>
    <w:p w:rsidR="00B76B12" w:rsidRPr="00B76B12" w:rsidRDefault="00B76B12" w:rsidP="00B76B12">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Jest to taki rodzaj obserwacji, kiedy poszczególni członkowie zespołu kierowniczego szkoły składają wizyty nauczycielom uczącym tego samego przedmiotu, aby mieć skalę porównawczą i móc lepiej z nimi współpracować na rzecz poprawy jakości lekcji. Nie ma przy tym znaczenia jakiego przedmiotu naucza obserwujący. Nie wchodzi on bowiem na lekcję jako ekspert w danej dziedzinie czy merytoryczny autorytet, lecz wręcz przeciwnie – jako obserwator zewnętrzny, którego nauczyciel prędzej zaakceptuje, gdy nie będzie czuł zagrożenia dla swoich fachowych umiejętności. Ten rodzaj obserwacji ma charakter wycinkowy. Obserwowany jest aspekt lekcji lub pracy nauczyciela, który określi on sam. </w:t>
      </w:r>
    </w:p>
    <w:p w:rsidR="00B76B12" w:rsidRPr="00B76B12" w:rsidRDefault="00B76B12" w:rsidP="00B76B12">
      <w:pPr>
        <w:pStyle w:val="NormalnyWeb"/>
        <w:ind w:left="-24" w:right="-136"/>
        <w:rPr>
          <w:rFonts w:asciiTheme="minorHAnsi" w:hAnsiTheme="minorHAnsi"/>
          <w:sz w:val="22"/>
          <w:szCs w:val="22"/>
        </w:rPr>
      </w:pPr>
      <w:r w:rsidRPr="00B76B12">
        <w:rPr>
          <w:rFonts w:asciiTheme="minorHAnsi" w:hAnsiTheme="minorHAnsi"/>
          <w:color w:val="000000"/>
          <w:sz w:val="22"/>
          <w:szCs w:val="22"/>
        </w:rPr>
        <w:t xml:space="preserve">Obserwacja wspierająca składa się z trzech etapów: </w:t>
      </w:r>
    </w:p>
    <w:p w:rsidR="00B76B12" w:rsidRPr="00B76B12" w:rsidRDefault="00B76B12" w:rsidP="00B76B12">
      <w:pPr>
        <w:pStyle w:val="NormalnyWeb"/>
        <w:ind w:left="283" w:right="-29" w:hanging="137"/>
        <w:rPr>
          <w:rFonts w:asciiTheme="minorHAnsi" w:hAnsiTheme="minorHAnsi"/>
          <w:sz w:val="22"/>
          <w:szCs w:val="22"/>
        </w:rPr>
      </w:pPr>
      <w:r w:rsidRPr="00B76B12">
        <w:rPr>
          <w:rFonts w:asciiTheme="minorHAnsi" w:hAnsiTheme="minorHAnsi"/>
          <w:color w:val="000000"/>
          <w:sz w:val="22"/>
          <w:szCs w:val="22"/>
        </w:rPr>
        <w:t xml:space="preserve">• rozmowy </w:t>
      </w:r>
      <w:proofErr w:type="spellStart"/>
      <w:r w:rsidRPr="00B76B12">
        <w:rPr>
          <w:rFonts w:asciiTheme="minorHAnsi" w:hAnsiTheme="minorHAnsi"/>
          <w:color w:val="000000"/>
          <w:sz w:val="22"/>
          <w:szCs w:val="22"/>
        </w:rPr>
        <w:t>przedobserwacyjnej</w:t>
      </w:r>
      <w:proofErr w:type="spellEnd"/>
      <w:r w:rsidRPr="00B76B12">
        <w:rPr>
          <w:rFonts w:asciiTheme="minorHAnsi" w:hAnsiTheme="minorHAnsi"/>
          <w:color w:val="000000"/>
          <w:sz w:val="22"/>
          <w:szCs w:val="22"/>
        </w:rPr>
        <w:t xml:space="preserve">, na której zostanie ustalony termin wizyty, określony zostanie obszar obserwowany i dobrane zostają techniki i metody obserwacyjne. </w:t>
      </w:r>
    </w:p>
    <w:p w:rsidR="00B76B12" w:rsidRPr="00B76B12" w:rsidRDefault="00B76B12" w:rsidP="00B76B12">
      <w:pPr>
        <w:pStyle w:val="NormalnyWeb"/>
        <w:ind w:left="283" w:right="-19" w:hanging="137"/>
        <w:rPr>
          <w:rFonts w:asciiTheme="minorHAnsi" w:hAnsiTheme="minorHAnsi"/>
          <w:sz w:val="22"/>
          <w:szCs w:val="22"/>
        </w:rPr>
      </w:pPr>
      <w:r w:rsidRPr="00B76B12">
        <w:rPr>
          <w:rFonts w:asciiTheme="minorHAnsi" w:hAnsiTheme="minorHAnsi"/>
          <w:color w:val="000000"/>
          <w:sz w:val="22"/>
          <w:szCs w:val="22"/>
        </w:rPr>
        <w:t xml:space="preserve">• obserwacji lekcji, podczas której obserwator notuje swoje spostrzeżenia dotyczące tylko ustalonych aspektów lekcji </w:t>
      </w:r>
    </w:p>
    <w:p w:rsidR="00B76B12" w:rsidRPr="00B76B12" w:rsidRDefault="00B76B12" w:rsidP="00B76B12">
      <w:pPr>
        <w:pStyle w:val="NormalnyWeb"/>
        <w:ind w:left="283" w:right="-29" w:hanging="137"/>
        <w:jc w:val="both"/>
        <w:rPr>
          <w:rFonts w:asciiTheme="minorHAnsi" w:hAnsiTheme="minorHAnsi"/>
          <w:sz w:val="22"/>
          <w:szCs w:val="22"/>
        </w:rPr>
      </w:pPr>
      <w:r w:rsidRPr="00B76B12">
        <w:rPr>
          <w:rFonts w:asciiTheme="minorHAnsi" w:hAnsiTheme="minorHAnsi"/>
          <w:color w:val="000000"/>
          <w:sz w:val="22"/>
          <w:szCs w:val="22"/>
        </w:rPr>
        <w:t xml:space="preserve">• rozmowy </w:t>
      </w:r>
      <w:proofErr w:type="spellStart"/>
      <w:r w:rsidRPr="00B76B12">
        <w:rPr>
          <w:rFonts w:asciiTheme="minorHAnsi" w:hAnsiTheme="minorHAnsi"/>
          <w:color w:val="000000"/>
          <w:sz w:val="22"/>
          <w:szCs w:val="22"/>
        </w:rPr>
        <w:t>poobserwacyjnej</w:t>
      </w:r>
      <w:proofErr w:type="spellEnd"/>
      <w:r w:rsidRPr="00B76B12">
        <w:rPr>
          <w:rFonts w:asciiTheme="minorHAnsi" w:hAnsiTheme="minorHAnsi"/>
          <w:color w:val="000000"/>
          <w:sz w:val="22"/>
          <w:szCs w:val="22"/>
        </w:rPr>
        <w:t xml:space="preserve">, do której punkt wyjścia stanowi protokół z obserwacji, z którym nauczyciel powinien się wcześniej zapoznać. Niezmiernie ważne jest, aby nauczyciel i obserwator przestrzegali zasad przekazywania i przyjmowania informacji zwrotnej. Rozmowa musi być wspierająca dla obu stron. </w:t>
      </w:r>
    </w:p>
    <w:p w:rsidR="00B76B12" w:rsidRPr="00B76B12" w:rsidRDefault="00B76B12" w:rsidP="00B76B12">
      <w:pPr>
        <w:pStyle w:val="NormalnyWeb"/>
        <w:ind w:left="-24" w:right="6"/>
        <w:rPr>
          <w:rFonts w:asciiTheme="minorHAnsi" w:hAnsiTheme="minorHAnsi"/>
          <w:sz w:val="22"/>
          <w:szCs w:val="22"/>
        </w:rPr>
      </w:pPr>
      <w:r w:rsidRPr="00B76B12">
        <w:rPr>
          <w:rFonts w:asciiTheme="minorHAnsi" w:hAnsiTheme="minorHAnsi"/>
          <w:b/>
          <w:bCs/>
          <w:color w:val="000000"/>
          <w:sz w:val="22"/>
          <w:szCs w:val="22"/>
        </w:rPr>
        <w:t xml:space="preserve">Obserwacja koleżeńska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Jest to wariant obserwacji wspierającej, kiedy nauczyciele o takiej samej pozycji zawodowej tworzą pary, wzajemnie obserwują swoje lekcje i przekazują partnerowi uwagi dotyczące uczenia się, nauczania, reakcji na trudności w uczeniu się i innych spraw, jakie dzieją się w klasie. </w:t>
      </w:r>
    </w:p>
    <w:p w:rsidR="00B76B12" w:rsidRPr="00B76B12" w:rsidRDefault="00B76B12" w:rsidP="00B76B12">
      <w:pPr>
        <w:pStyle w:val="NormalnyWeb"/>
        <w:ind w:left="-24" w:right="-19"/>
        <w:rPr>
          <w:rFonts w:asciiTheme="minorHAnsi" w:hAnsiTheme="minorHAnsi"/>
          <w:sz w:val="22"/>
          <w:szCs w:val="22"/>
        </w:rPr>
      </w:pPr>
      <w:r w:rsidRPr="00B76B12">
        <w:rPr>
          <w:rFonts w:asciiTheme="minorHAnsi" w:hAnsiTheme="minorHAnsi"/>
          <w:color w:val="000000"/>
          <w:sz w:val="22"/>
          <w:szCs w:val="22"/>
        </w:rPr>
        <w:lastRenderedPageBreak/>
        <w:t xml:space="preserve">Koleżeński charakter obserwacji ma tę zaletę, że toczą się one w atmosferze zaufania i swego rodzaju współzawodnictwa. </w:t>
      </w:r>
    </w:p>
    <w:p w:rsidR="00B76B12" w:rsidRPr="00B76B12" w:rsidRDefault="00B76B12" w:rsidP="00B76B12">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Przed obserwacją należy uzgodnić, na co obserwator będzie zwracał uwagę, w jaki sposób będzie przekazywał informacje zwrotną, jak będzie wyglądał arkusz obserwacyjny. Wszystko to może się odbywać na podstawie porozumienia między parą nauczycieli albo w szerszych szkolnych ramach.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Ważne są zasady obserwacji i omawiania: staramy się „pokazać” obserwowanemu jego lekcję tak jak „lustro”, a nie oceniamy, nie patrzymy na „wszystko” i nie omawiamy „wszystkiego”, tylko wybieramy w danym momencie konkretny element lekcji lub zachowania obserwowanego, zadajemy pytania, które pomogą obserwowanemu zrozumieć, co widzieliśmy na lekcji, np.: </w:t>
      </w:r>
      <w:r w:rsidRPr="00B76B12">
        <w:rPr>
          <w:rFonts w:asciiTheme="minorHAnsi" w:hAnsiTheme="minorHAnsi"/>
          <w:i/>
          <w:iCs/>
          <w:color w:val="000000"/>
          <w:sz w:val="22"/>
          <w:szCs w:val="22"/>
        </w:rPr>
        <w:t xml:space="preserve">W pewnym momencie zauważyłem, że nie zwróciłaś uwagi uczniowi, który nie reagował na Twoje polecenia, jak myślisz, dlaczego tak się zachowałaś? </w:t>
      </w:r>
      <w:r w:rsidRPr="00B76B12">
        <w:rPr>
          <w:rFonts w:asciiTheme="minorHAnsi" w:hAnsiTheme="minorHAnsi"/>
          <w:color w:val="000000"/>
          <w:sz w:val="22"/>
          <w:szCs w:val="22"/>
        </w:rPr>
        <w:t xml:space="preserve">Stosujemy tak zwany komunikat „ja” zamiast „ty”, np. „[ja] usłyszałem, że mówisz głosem, </w:t>
      </w:r>
    </w:p>
    <w:p w:rsidR="00B76B12" w:rsidRPr="00B76B12" w:rsidRDefault="00B76B12" w:rsidP="00B76B12">
      <w:pPr>
        <w:pStyle w:val="NormalnyWeb"/>
        <w:ind w:left="-24" w:right="-24"/>
        <w:rPr>
          <w:rFonts w:asciiTheme="minorHAnsi" w:hAnsiTheme="minorHAnsi"/>
          <w:sz w:val="22"/>
          <w:szCs w:val="22"/>
        </w:rPr>
      </w:pPr>
      <w:r w:rsidRPr="00B76B12">
        <w:rPr>
          <w:rFonts w:asciiTheme="minorHAnsi" w:hAnsiTheme="minorHAnsi"/>
          <w:color w:val="000000"/>
          <w:sz w:val="22"/>
          <w:szCs w:val="22"/>
        </w:rPr>
        <w:t xml:space="preserve">który uznaję za podniesiony”, zamiast [ty] „krzyczałaś na uczniów”, podkreślamy pozytywne elementy, oferujemy pomoc i radzimy. </w:t>
      </w:r>
    </w:p>
    <w:p w:rsidR="00B76B12" w:rsidRPr="00B76B12" w:rsidRDefault="00B76B12" w:rsidP="00B76B12">
      <w:pPr>
        <w:pStyle w:val="NormalnyWeb"/>
        <w:ind w:left="-24" w:right="8611"/>
        <w:rPr>
          <w:rFonts w:asciiTheme="minorHAnsi" w:hAnsiTheme="minorHAnsi"/>
          <w:sz w:val="22"/>
          <w:szCs w:val="22"/>
        </w:rPr>
      </w:pPr>
      <w:r w:rsidRPr="00B76B12">
        <w:rPr>
          <w:rFonts w:asciiTheme="minorHAnsi" w:hAnsiTheme="minorHAnsi"/>
          <w:b/>
          <w:bCs/>
          <w:color w:val="000000"/>
          <w:sz w:val="22"/>
          <w:szCs w:val="22"/>
        </w:rPr>
        <w:t xml:space="preserve">Cień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Jest to forma obserwacji. Obserwator niby cień podąża przez wyznaczony czas za uczniem, nauczycielem lub dyrektorem. Ta forma szczególnie nadaje się, kiedy chcemy obserwować coś przez długi czas i w różnych warunkach. Uzyskujemy wtedy możliwość ustalenia rozmaitych schematów powtarzających się w czasie, a nie jedynie fotografię jednej chwili. Innymi słowy, otrzymujemy podłużny przekrój życia szkolnego. Ze względów etycznych – osoby, którym będziemy towarzyszyć w roli obserwatora, należy o tym wcześniej poinformować tak, żeby były świadome, co się dzieje i w jakim celu prowadzona jest obserwacja. Co więcej, „cienie” nie mogą mieć wątpliwości, na czym polega ich zadanie przed, w trakcie i po obserwacji. </w:t>
      </w:r>
    </w:p>
    <w:p w:rsidR="00B76B12" w:rsidRPr="00B76B12" w:rsidRDefault="00B76B12" w:rsidP="00B76B12">
      <w:pPr>
        <w:pStyle w:val="NormalnyWeb"/>
        <w:ind w:left="-24" w:right="8165"/>
        <w:rPr>
          <w:rFonts w:asciiTheme="minorHAnsi" w:hAnsiTheme="minorHAnsi"/>
          <w:sz w:val="22"/>
          <w:szCs w:val="22"/>
        </w:rPr>
      </w:pPr>
      <w:r w:rsidRPr="00B76B12">
        <w:rPr>
          <w:rFonts w:asciiTheme="minorHAnsi" w:hAnsiTheme="minorHAnsi"/>
          <w:color w:val="000000"/>
          <w:sz w:val="22"/>
          <w:szCs w:val="22"/>
        </w:rPr>
        <w:t xml:space="preserve">Przykład: </w:t>
      </w:r>
    </w:p>
    <w:p w:rsidR="00B76B12" w:rsidRPr="00B76B12" w:rsidRDefault="00B76B12" w:rsidP="00B76B12">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W jednej ze szkół poproszono rodziców i członków rady szkolnej, aby każdy przez cały dzień obserwował przydzielonego ucznia i po każdej lekcji krótko z nim porozmawiał o odczuciach, uczeniu się, o tym, co poszło dobrze, a co źle. </w:t>
      </w:r>
    </w:p>
    <w:p w:rsidR="00B76B12" w:rsidRPr="00B76B12" w:rsidRDefault="00B76B12" w:rsidP="00B76B12">
      <w:pPr>
        <w:pStyle w:val="NormalnyWeb"/>
        <w:ind w:left="-24" w:right="5102"/>
        <w:rPr>
          <w:rFonts w:asciiTheme="minorHAnsi" w:hAnsiTheme="minorHAnsi"/>
          <w:sz w:val="22"/>
          <w:szCs w:val="22"/>
        </w:rPr>
      </w:pPr>
      <w:r w:rsidRPr="00B76B12">
        <w:rPr>
          <w:rFonts w:asciiTheme="minorHAnsi" w:hAnsiTheme="minorHAnsi"/>
          <w:color w:val="000000"/>
          <w:sz w:val="22"/>
          <w:szCs w:val="22"/>
        </w:rPr>
        <w:t xml:space="preserve">Pytania pomocne przy ciągłej obserwacji </w:t>
      </w:r>
    </w:p>
    <w:p w:rsidR="00B76B12" w:rsidRPr="00B76B12" w:rsidRDefault="00B76B12" w:rsidP="00B76B12">
      <w:pPr>
        <w:pStyle w:val="NormalnyWeb"/>
        <w:ind w:left="-24" w:right="6259"/>
        <w:rPr>
          <w:rFonts w:asciiTheme="minorHAnsi" w:hAnsiTheme="minorHAnsi"/>
          <w:sz w:val="22"/>
          <w:szCs w:val="22"/>
        </w:rPr>
      </w:pPr>
      <w:r w:rsidRPr="00B76B12">
        <w:rPr>
          <w:rFonts w:asciiTheme="minorHAnsi" w:hAnsiTheme="minorHAnsi"/>
          <w:color w:val="000000"/>
          <w:sz w:val="22"/>
          <w:szCs w:val="22"/>
        </w:rPr>
        <w:t xml:space="preserve">Przed podjęciem obserwacji: </w:t>
      </w:r>
    </w:p>
    <w:p w:rsidR="00B76B12" w:rsidRPr="00B76B12" w:rsidRDefault="00B76B12" w:rsidP="00B76B12">
      <w:pPr>
        <w:pStyle w:val="NormalnyWeb"/>
        <w:spacing w:before="0" w:beforeAutospacing="0" w:after="0" w:afterAutospacing="0" w:line="276" w:lineRule="auto"/>
        <w:ind w:left="335" w:right="1162"/>
        <w:rPr>
          <w:rFonts w:asciiTheme="minorHAnsi" w:hAnsiTheme="minorHAnsi"/>
          <w:sz w:val="22"/>
          <w:szCs w:val="22"/>
        </w:rPr>
      </w:pPr>
      <w:r w:rsidRPr="00B76B12">
        <w:rPr>
          <w:rFonts w:asciiTheme="minorHAnsi" w:hAnsiTheme="minorHAnsi"/>
          <w:color w:val="000000"/>
          <w:sz w:val="22"/>
          <w:szCs w:val="22"/>
        </w:rPr>
        <w:t xml:space="preserve">• Czy jest właściwe być z uczniem podczas przerwy i przerwy śniadaniowej? </w:t>
      </w:r>
    </w:p>
    <w:p w:rsidR="00B76B12" w:rsidRPr="00B76B12" w:rsidRDefault="00B76B12" w:rsidP="00B76B12">
      <w:pPr>
        <w:pStyle w:val="NormalnyWeb"/>
        <w:spacing w:before="0" w:beforeAutospacing="0" w:after="0" w:afterAutospacing="0" w:line="276" w:lineRule="auto"/>
        <w:ind w:left="335" w:right="-24"/>
        <w:rPr>
          <w:rFonts w:asciiTheme="minorHAnsi" w:hAnsiTheme="minorHAnsi"/>
          <w:sz w:val="22"/>
          <w:szCs w:val="22"/>
        </w:rPr>
      </w:pPr>
      <w:r w:rsidRPr="00B76B12">
        <w:rPr>
          <w:rFonts w:asciiTheme="minorHAnsi" w:hAnsiTheme="minorHAnsi"/>
          <w:color w:val="000000"/>
          <w:sz w:val="22"/>
          <w:szCs w:val="22"/>
        </w:rPr>
        <w:t xml:space="preserve">• Jak zakomunikować wszystkim wchodzącym w grę nauczycielom, że to nie oni są kontrolowani? </w:t>
      </w:r>
    </w:p>
    <w:p w:rsidR="00B76B12" w:rsidRPr="00B76B12" w:rsidRDefault="00B76B12" w:rsidP="00B76B12">
      <w:pPr>
        <w:pStyle w:val="NormalnyWeb"/>
        <w:spacing w:before="0" w:beforeAutospacing="0" w:after="0" w:afterAutospacing="0" w:line="276" w:lineRule="auto"/>
        <w:ind w:left="335" w:right="2222"/>
        <w:rPr>
          <w:rFonts w:asciiTheme="minorHAnsi" w:hAnsiTheme="minorHAnsi"/>
          <w:sz w:val="22"/>
          <w:szCs w:val="22"/>
        </w:rPr>
      </w:pPr>
      <w:r w:rsidRPr="00B76B12">
        <w:rPr>
          <w:rFonts w:asciiTheme="minorHAnsi" w:hAnsiTheme="minorHAnsi"/>
          <w:color w:val="000000"/>
          <w:sz w:val="22"/>
          <w:szCs w:val="22"/>
        </w:rPr>
        <w:t xml:space="preserve">• Co po obserwacji należy powiedzieć nauczycielom (i uczniom)? </w:t>
      </w:r>
    </w:p>
    <w:p w:rsidR="00B76B12" w:rsidRPr="00B76B12" w:rsidRDefault="00B76B12" w:rsidP="00B76B12">
      <w:pPr>
        <w:pStyle w:val="NormalnyWeb"/>
        <w:spacing w:before="0" w:beforeAutospacing="0" w:after="0" w:afterAutospacing="0" w:line="276" w:lineRule="auto"/>
        <w:ind w:left="335" w:right="1056"/>
        <w:rPr>
          <w:rFonts w:asciiTheme="minorHAnsi" w:hAnsiTheme="minorHAnsi"/>
          <w:sz w:val="22"/>
          <w:szCs w:val="22"/>
        </w:rPr>
      </w:pPr>
      <w:r w:rsidRPr="00B76B12">
        <w:rPr>
          <w:rFonts w:asciiTheme="minorHAnsi" w:hAnsiTheme="minorHAnsi"/>
          <w:color w:val="000000"/>
          <w:sz w:val="22"/>
          <w:szCs w:val="22"/>
        </w:rPr>
        <w:t xml:space="preserve">• Co zrobić, żeby w wyniku obserwacji poprawiło się funkcjonowanie szkoły? </w:t>
      </w:r>
    </w:p>
    <w:p w:rsidR="00B76B12" w:rsidRPr="00B76B12" w:rsidRDefault="00B76B12" w:rsidP="00B76B12">
      <w:pPr>
        <w:pStyle w:val="NormalnyWeb"/>
        <w:ind w:left="336" w:right="1056"/>
        <w:rPr>
          <w:rFonts w:asciiTheme="minorHAnsi" w:hAnsiTheme="minorHAnsi"/>
          <w:sz w:val="22"/>
          <w:szCs w:val="22"/>
        </w:rPr>
      </w:pPr>
      <w:r w:rsidRPr="00B76B12">
        <w:rPr>
          <w:rFonts w:asciiTheme="minorHAnsi" w:hAnsiTheme="minorHAnsi"/>
          <w:color w:val="000000"/>
          <w:sz w:val="22"/>
          <w:szCs w:val="22"/>
        </w:rPr>
        <w:t xml:space="preserve">W trakcie obserwacji: </w:t>
      </w:r>
    </w:p>
    <w:p w:rsidR="00B76B12" w:rsidRPr="00B76B12" w:rsidRDefault="00B76B12" w:rsidP="00B76B12">
      <w:pPr>
        <w:pStyle w:val="NormalnyWeb"/>
        <w:spacing w:before="0" w:beforeAutospacing="0" w:after="0" w:afterAutospacing="0" w:line="276" w:lineRule="auto"/>
        <w:ind w:left="284" w:right="-24" w:hanging="142"/>
        <w:rPr>
          <w:rFonts w:asciiTheme="minorHAnsi" w:hAnsiTheme="minorHAnsi"/>
          <w:sz w:val="22"/>
          <w:szCs w:val="22"/>
        </w:rPr>
      </w:pPr>
      <w:r w:rsidRPr="00B76B12">
        <w:rPr>
          <w:rFonts w:asciiTheme="minorHAnsi" w:hAnsiTheme="minorHAnsi"/>
          <w:color w:val="000000"/>
          <w:sz w:val="22"/>
          <w:szCs w:val="22"/>
        </w:rPr>
        <w:lastRenderedPageBreak/>
        <w:t xml:space="preserve">• Jakim formom i metodom kształcenia poddany został uczeń w ciągu dnia obserwacji? (np. nauczanie zbiorowe, grupowe) </w:t>
      </w:r>
    </w:p>
    <w:p w:rsidR="00B76B12" w:rsidRPr="00B76B12" w:rsidRDefault="00B76B12" w:rsidP="00B76B12">
      <w:pPr>
        <w:pStyle w:val="NormalnyWeb"/>
        <w:spacing w:before="0" w:beforeAutospacing="0" w:after="0" w:afterAutospacing="0" w:line="276" w:lineRule="auto"/>
        <w:ind w:left="284" w:right="154" w:hanging="142"/>
        <w:rPr>
          <w:rFonts w:asciiTheme="minorHAnsi" w:hAnsiTheme="minorHAnsi"/>
          <w:sz w:val="22"/>
          <w:szCs w:val="22"/>
        </w:rPr>
      </w:pPr>
      <w:r w:rsidRPr="00B76B12">
        <w:rPr>
          <w:rFonts w:asciiTheme="minorHAnsi" w:hAnsiTheme="minorHAnsi"/>
          <w:color w:val="000000"/>
          <w:sz w:val="22"/>
          <w:szCs w:val="22"/>
        </w:rPr>
        <w:t xml:space="preserve">• Czy zachęca się obserwowanego, by był samodzielnym i odpowiedzialnym uczniem? </w:t>
      </w:r>
    </w:p>
    <w:p w:rsidR="00B76B12" w:rsidRPr="00B76B12" w:rsidRDefault="00B76B12" w:rsidP="00B76B12">
      <w:pPr>
        <w:pStyle w:val="NormalnyWeb"/>
        <w:spacing w:before="0" w:beforeAutospacing="0" w:after="0" w:afterAutospacing="0" w:line="276" w:lineRule="auto"/>
        <w:ind w:left="284" w:right="581" w:hanging="142"/>
        <w:rPr>
          <w:rFonts w:asciiTheme="minorHAnsi" w:hAnsiTheme="minorHAnsi"/>
          <w:sz w:val="22"/>
          <w:szCs w:val="22"/>
        </w:rPr>
      </w:pPr>
      <w:r w:rsidRPr="00B76B12">
        <w:rPr>
          <w:rFonts w:asciiTheme="minorHAnsi" w:hAnsiTheme="minorHAnsi"/>
          <w:color w:val="000000"/>
          <w:sz w:val="22"/>
          <w:szCs w:val="22"/>
        </w:rPr>
        <w:t xml:space="preserve">• Czy obserwowany ma okazję do wypowiadania się w klasie? Czy korzysta z niej? </w:t>
      </w:r>
    </w:p>
    <w:p w:rsidR="00B76B12" w:rsidRPr="00B76B12" w:rsidRDefault="00B76B12" w:rsidP="00B76B12">
      <w:pPr>
        <w:pStyle w:val="NormalnyWeb"/>
        <w:spacing w:before="0" w:beforeAutospacing="0" w:after="0" w:afterAutospacing="0" w:line="276" w:lineRule="auto"/>
        <w:ind w:left="284" w:right="-19" w:hanging="142"/>
        <w:rPr>
          <w:rFonts w:asciiTheme="minorHAnsi" w:hAnsiTheme="minorHAnsi"/>
          <w:sz w:val="22"/>
          <w:szCs w:val="22"/>
        </w:rPr>
      </w:pPr>
      <w:r w:rsidRPr="00B76B12">
        <w:rPr>
          <w:rFonts w:asciiTheme="minorHAnsi" w:hAnsiTheme="minorHAnsi"/>
          <w:color w:val="000000"/>
          <w:sz w:val="22"/>
          <w:szCs w:val="22"/>
        </w:rPr>
        <w:t xml:space="preserve">• W ile interakcji z nauczycielem wchodzi obserwowany w ciągu dnia? Czy z reguły są to interakcje przyjazne? Czy nauczyciele zwracają się do obserwowanego po imieniu? </w:t>
      </w:r>
    </w:p>
    <w:p w:rsidR="00B76B12" w:rsidRPr="00B76B12" w:rsidRDefault="00B76B12" w:rsidP="00B76B12">
      <w:pPr>
        <w:pStyle w:val="NormalnyWeb"/>
        <w:spacing w:before="0" w:beforeAutospacing="0" w:after="0" w:afterAutospacing="0" w:line="276" w:lineRule="auto"/>
        <w:ind w:left="284" w:right="2045" w:hanging="142"/>
        <w:rPr>
          <w:rFonts w:asciiTheme="minorHAnsi" w:hAnsiTheme="minorHAnsi"/>
          <w:sz w:val="22"/>
          <w:szCs w:val="22"/>
        </w:rPr>
      </w:pPr>
      <w:r w:rsidRPr="00B76B12">
        <w:rPr>
          <w:rFonts w:asciiTheme="minorHAnsi" w:hAnsiTheme="minorHAnsi"/>
          <w:color w:val="000000"/>
          <w:sz w:val="22"/>
          <w:szCs w:val="22"/>
        </w:rPr>
        <w:t>• W jakich stosunkach z kolegami z klasy pozostaje obserwowany?</w:t>
      </w:r>
    </w:p>
    <w:p w:rsidR="00B76B12" w:rsidRPr="00B76B12" w:rsidRDefault="00B76B12" w:rsidP="00B76B12">
      <w:pPr>
        <w:pStyle w:val="NormalnyWeb"/>
        <w:ind w:right="2045"/>
        <w:rPr>
          <w:rFonts w:asciiTheme="minorHAnsi" w:hAnsiTheme="minorHAnsi"/>
          <w:sz w:val="22"/>
          <w:szCs w:val="22"/>
        </w:rPr>
      </w:pPr>
      <w:r w:rsidRPr="00B76B12">
        <w:rPr>
          <w:rFonts w:asciiTheme="minorHAnsi" w:hAnsiTheme="minorHAnsi"/>
          <w:color w:val="000000"/>
          <w:sz w:val="22"/>
          <w:szCs w:val="22"/>
        </w:rPr>
        <w:t xml:space="preserve">Po zakończeniu obserwacji: </w:t>
      </w:r>
    </w:p>
    <w:p w:rsidR="00B76B12" w:rsidRPr="00B76B12" w:rsidRDefault="00B76B12" w:rsidP="00B76B12">
      <w:pPr>
        <w:pStyle w:val="NormalnyWeb"/>
        <w:spacing w:before="0" w:beforeAutospacing="0" w:after="0" w:afterAutospacing="0" w:line="276" w:lineRule="auto"/>
        <w:ind w:left="335" w:right="293"/>
        <w:rPr>
          <w:rFonts w:asciiTheme="minorHAnsi" w:hAnsiTheme="minorHAnsi"/>
          <w:sz w:val="22"/>
          <w:szCs w:val="22"/>
        </w:rPr>
      </w:pPr>
      <w:r w:rsidRPr="00B76B12">
        <w:rPr>
          <w:rFonts w:asciiTheme="minorHAnsi" w:hAnsiTheme="minorHAnsi"/>
          <w:color w:val="000000"/>
          <w:sz w:val="22"/>
          <w:szCs w:val="22"/>
        </w:rPr>
        <w:t xml:space="preserve">• Jakie były zakres i skuteczność pomocy w trakcie uczenia się (jeśli była potrzebna)? </w:t>
      </w:r>
    </w:p>
    <w:p w:rsidR="00B76B12" w:rsidRPr="00B76B12" w:rsidRDefault="00B76B12" w:rsidP="00B76B12">
      <w:pPr>
        <w:pStyle w:val="NormalnyWeb"/>
        <w:spacing w:before="0" w:beforeAutospacing="0" w:after="0" w:afterAutospacing="0" w:line="276" w:lineRule="auto"/>
        <w:ind w:left="335" w:right="317"/>
        <w:rPr>
          <w:rFonts w:asciiTheme="minorHAnsi" w:hAnsiTheme="minorHAnsi"/>
          <w:sz w:val="22"/>
          <w:szCs w:val="22"/>
        </w:rPr>
      </w:pPr>
      <w:r w:rsidRPr="00B76B12">
        <w:rPr>
          <w:rFonts w:asciiTheme="minorHAnsi" w:hAnsiTheme="minorHAnsi"/>
          <w:color w:val="000000"/>
          <w:sz w:val="22"/>
          <w:szCs w:val="22"/>
        </w:rPr>
        <w:t xml:space="preserve">• Czy wystąpiła korelacja </w:t>
      </w:r>
      <w:proofErr w:type="spellStart"/>
      <w:r w:rsidRPr="00B76B12">
        <w:rPr>
          <w:rFonts w:asciiTheme="minorHAnsi" w:hAnsiTheme="minorHAnsi"/>
          <w:color w:val="000000"/>
          <w:sz w:val="22"/>
          <w:szCs w:val="22"/>
        </w:rPr>
        <w:t>międzyprzedmiotowa</w:t>
      </w:r>
      <w:proofErr w:type="spellEnd"/>
      <w:r w:rsidRPr="00B76B12">
        <w:rPr>
          <w:rFonts w:asciiTheme="minorHAnsi" w:hAnsiTheme="minorHAnsi"/>
          <w:color w:val="000000"/>
          <w:sz w:val="22"/>
          <w:szCs w:val="22"/>
        </w:rPr>
        <w:t xml:space="preserve">? Czy obserwowany był jej świadom? </w:t>
      </w:r>
    </w:p>
    <w:p w:rsidR="00B76B12" w:rsidRPr="00B76B12" w:rsidRDefault="00B76B12" w:rsidP="00B76B12">
      <w:pPr>
        <w:pStyle w:val="NormalnyWeb"/>
        <w:spacing w:before="0" w:beforeAutospacing="0" w:after="0" w:afterAutospacing="0" w:line="276" w:lineRule="auto"/>
        <w:ind w:left="335" w:right="3667"/>
        <w:rPr>
          <w:rFonts w:asciiTheme="minorHAnsi" w:hAnsiTheme="minorHAnsi"/>
          <w:sz w:val="22"/>
          <w:szCs w:val="22"/>
        </w:rPr>
      </w:pPr>
      <w:r w:rsidRPr="00B76B12">
        <w:rPr>
          <w:rFonts w:asciiTheme="minorHAnsi" w:hAnsiTheme="minorHAnsi"/>
          <w:color w:val="000000"/>
          <w:sz w:val="22"/>
          <w:szCs w:val="22"/>
        </w:rPr>
        <w:t xml:space="preserve">• Czy zajęcia w ciągu dnia tworzyły spójną całość? </w:t>
      </w:r>
    </w:p>
    <w:p w:rsidR="00B76B12" w:rsidRDefault="00B76B12" w:rsidP="00B76B12">
      <w:pPr>
        <w:pStyle w:val="NormalnyWeb"/>
        <w:spacing w:before="0" w:beforeAutospacing="0" w:after="0" w:afterAutospacing="0" w:line="276" w:lineRule="auto"/>
        <w:ind w:left="335" w:right="1608"/>
        <w:rPr>
          <w:rFonts w:asciiTheme="minorHAnsi" w:hAnsiTheme="minorHAnsi"/>
          <w:sz w:val="22"/>
          <w:szCs w:val="22"/>
        </w:rPr>
      </w:pPr>
      <w:r w:rsidRPr="00B76B12">
        <w:rPr>
          <w:rFonts w:asciiTheme="minorHAnsi" w:hAnsiTheme="minorHAnsi"/>
          <w:color w:val="000000"/>
          <w:sz w:val="22"/>
          <w:szCs w:val="22"/>
        </w:rPr>
        <w:t xml:space="preserve">• Czy przesłania otrzymane od rozmaitych dorosłych osób były spójne? </w:t>
      </w:r>
    </w:p>
    <w:p w:rsidR="00B76B12" w:rsidRPr="00B76B12" w:rsidRDefault="00B76B12" w:rsidP="00B76B12">
      <w:pPr>
        <w:pStyle w:val="NormalnyWeb"/>
        <w:spacing w:before="0" w:beforeAutospacing="0" w:after="0" w:afterAutospacing="0" w:line="276" w:lineRule="auto"/>
        <w:ind w:left="335" w:right="1608"/>
        <w:rPr>
          <w:rFonts w:asciiTheme="minorHAnsi" w:hAnsiTheme="minorHAnsi"/>
          <w:sz w:val="22"/>
          <w:szCs w:val="22"/>
        </w:rPr>
      </w:pPr>
      <w:r w:rsidRPr="00B76B12">
        <w:rPr>
          <w:rFonts w:asciiTheme="minorHAnsi" w:hAnsiTheme="minorHAnsi"/>
          <w:color w:val="000000"/>
          <w:sz w:val="22"/>
          <w:szCs w:val="22"/>
        </w:rPr>
        <w:t xml:space="preserve">Co obserwowany generalnie sądzi o nauce w szkole, a szczególnie o dniu objętym obserwacją? </w:t>
      </w:r>
    </w:p>
    <w:p w:rsidR="00B76B12" w:rsidRPr="00B76B12" w:rsidRDefault="00B76B12" w:rsidP="00B76B12">
      <w:pPr>
        <w:pStyle w:val="NormalnyWeb"/>
        <w:ind w:left="-24" w:right="6461"/>
        <w:rPr>
          <w:rFonts w:asciiTheme="minorHAnsi" w:hAnsiTheme="minorHAnsi"/>
          <w:sz w:val="22"/>
          <w:szCs w:val="22"/>
        </w:rPr>
      </w:pPr>
      <w:r w:rsidRPr="00B76B12">
        <w:rPr>
          <w:rFonts w:asciiTheme="minorHAnsi" w:hAnsiTheme="minorHAnsi"/>
          <w:b/>
          <w:bCs/>
          <w:color w:val="000000"/>
          <w:sz w:val="22"/>
          <w:szCs w:val="22"/>
        </w:rPr>
        <w:t xml:space="preserve">Metody grupowe </w:t>
      </w:r>
    </w:p>
    <w:p w:rsidR="00B76B12" w:rsidRPr="00B76B12" w:rsidRDefault="00B76B12" w:rsidP="00B76B12">
      <w:pPr>
        <w:pStyle w:val="NormalnyWeb"/>
        <w:ind w:left="-24" w:right="-35"/>
        <w:jc w:val="both"/>
        <w:rPr>
          <w:rFonts w:asciiTheme="minorHAnsi" w:hAnsiTheme="minorHAnsi"/>
          <w:sz w:val="22"/>
          <w:szCs w:val="22"/>
        </w:rPr>
      </w:pPr>
      <w:r w:rsidRPr="00B76B12">
        <w:rPr>
          <w:rFonts w:asciiTheme="minorHAnsi" w:hAnsiTheme="minorHAnsi"/>
          <w:color w:val="000000"/>
          <w:sz w:val="22"/>
          <w:szCs w:val="22"/>
        </w:rPr>
        <w:t xml:space="preserve">Interaktywne metody grupowe służą do przeprowadzenia ewaluacji konkretnych zajęć lub sprawdzenia, jakie są odczucia lub poglądy grupy. Naturalnie możemy tego dokonać w sposób nieformalny poprzez obserwowanie grupy podczas zajęć i zadawanie pytań. Nasze obserwacje byłyby cenne, lecz obarczone błędem subiektywizmu grupy albo obserwatorów. </w:t>
      </w:r>
    </w:p>
    <w:p w:rsidR="00B76B12" w:rsidRPr="00B76B12" w:rsidRDefault="00B76B12" w:rsidP="00B76B12">
      <w:pPr>
        <w:pStyle w:val="NormalnyWeb"/>
        <w:ind w:left="-24" w:right="-35"/>
        <w:jc w:val="both"/>
        <w:rPr>
          <w:rFonts w:asciiTheme="minorHAnsi" w:hAnsiTheme="minorHAnsi"/>
          <w:sz w:val="22"/>
          <w:szCs w:val="22"/>
        </w:rPr>
      </w:pPr>
      <w:r w:rsidRPr="00B76B12">
        <w:rPr>
          <w:rFonts w:asciiTheme="minorHAnsi" w:hAnsiTheme="minorHAnsi"/>
          <w:color w:val="000000"/>
          <w:sz w:val="22"/>
          <w:szCs w:val="22"/>
        </w:rPr>
        <w:t xml:space="preserve">Indywidualne i interpersonalne metody ewaluacji, takie jak kwestionariusze czy wywiady, pochłaniają zwykle dużo czasu. Zatem lepszą opcję mogą stanowić krótsze, interaktywne metody grupowe, które oprócz ustnych i pisemnych wypowiedzi zawierają również inne elementy. Te metody ukazują poglądy i odczucia grupy oraz pozwalają uczestnikom zastanowić się nad tym, jak inni odbierają dane zajęcia. </w:t>
      </w:r>
    </w:p>
    <w:p w:rsidR="00B76B12" w:rsidRPr="00B76B12" w:rsidRDefault="00B76B12" w:rsidP="00B76B12">
      <w:pPr>
        <w:pStyle w:val="NormalnyWeb"/>
        <w:ind w:left="-24" w:right="-35"/>
        <w:jc w:val="both"/>
        <w:rPr>
          <w:rFonts w:asciiTheme="minorHAnsi" w:hAnsiTheme="minorHAnsi"/>
          <w:sz w:val="22"/>
          <w:szCs w:val="22"/>
        </w:rPr>
      </w:pPr>
      <w:r w:rsidRPr="00B76B12">
        <w:rPr>
          <w:rFonts w:asciiTheme="minorHAnsi" w:hAnsiTheme="minorHAnsi"/>
          <w:color w:val="000000"/>
          <w:sz w:val="22"/>
          <w:szCs w:val="22"/>
        </w:rPr>
        <w:t xml:space="preserve">Grupowe metody ewaluacyjne mają również dodatkowy wymiar. Jako że w edukacji sama grupa jest źródłem uczenia się, grupowe metody ewaluacji mogą przede wszystkim zajmować się grupowym wymiarem procesu uczenia się, np. życiem w grupie, atmosferą grupy, czy współpracą pomiędzy uczestnikami. </w:t>
      </w:r>
    </w:p>
    <w:p w:rsidR="00B76B12" w:rsidRPr="00B76B12" w:rsidRDefault="00B76B12" w:rsidP="00B76B12">
      <w:pPr>
        <w:pStyle w:val="NormalnyWeb"/>
        <w:ind w:left="-24" w:right="7901"/>
        <w:rPr>
          <w:rFonts w:asciiTheme="minorHAnsi" w:hAnsiTheme="minorHAnsi"/>
          <w:sz w:val="22"/>
          <w:szCs w:val="22"/>
        </w:rPr>
      </w:pPr>
      <w:r w:rsidRPr="00B76B12">
        <w:rPr>
          <w:rFonts w:asciiTheme="minorHAnsi" w:hAnsiTheme="minorHAnsi"/>
          <w:b/>
          <w:bCs/>
          <w:color w:val="000000"/>
          <w:sz w:val="22"/>
          <w:szCs w:val="22"/>
        </w:rPr>
        <w:t xml:space="preserve">Sortowanie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Pojedyncze osoby lub grupy otrzymują zbiór kart, na których wypisane są jakieś stwierdzenia. Karty należy posegregować według określonych kryteriów. Rezultaty sortowania ułatwiają decyzję, co zrobić w dalszym procesie doskonalenia. </w:t>
      </w:r>
    </w:p>
    <w:p w:rsidR="00B76B12" w:rsidRPr="00B76B12" w:rsidRDefault="00B76B12" w:rsidP="00B76B12">
      <w:pPr>
        <w:pStyle w:val="NormalnyWeb"/>
        <w:ind w:left="-24" w:right="8165"/>
        <w:rPr>
          <w:rFonts w:asciiTheme="minorHAnsi" w:hAnsiTheme="minorHAnsi"/>
          <w:sz w:val="22"/>
          <w:szCs w:val="22"/>
        </w:rPr>
      </w:pPr>
      <w:r w:rsidRPr="00B76B12">
        <w:rPr>
          <w:rFonts w:asciiTheme="minorHAnsi" w:hAnsiTheme="minorHAnsi"/>
          <w:color w:val="000000"/>
          <w:sz w:val="22"/>
          <w:szCs w:val="22"/>
        </w:rPr>
        <w:t xml:space="preserve">Przykład: </w:t>
      </w:r>
    </w:p>
    <w:p w:rsidR="00B76B12" w:rsidRDefault="00B76B12" w:rsidP="00B76B12">
      <w:pPr>
        <w:pStyle w:val="NormalnyWeb"/>
        <w:ind w:left="-24" w:right="-29"/>
        <w:jc w:val="both"/>
        <w:rPr>
          <w:rFonts w:asciiTheme="minorHAnsi" w:hAnsiTheme="minorHAnsi"/>
          <w:color w:val="000000"/>
          <w:sz w:val="22"/>
          <w:szCs w:val="22"/>
        </w:rPr>
      </w:pPr>
      <w:r w:rsidRPr="00B76B12">
        <w:rPr>
          <w:rFonts w:asciiTheme="minorHAnsi" w:hAnsiTheme="minorHAnsi"/>
          <w:color w:val="000000"/>
          <w:sz w:val="22"/>
          <w:szCs w:val="22"/>
        </w:rPr>
        <w:t xml:space="preserve">Nauczyciele chcą się dowiedzieć jakie postawy uczniowie żywią wobec szkoły, uczenia się, kontaktów z innymi. Na każdej karcie rysują lub opisują wyimaginowane sytuacje, np.: </w:t>
      </w:r>
    </w:p>
    <w:p w:rsidR="00B76B12" w:rsidRPr="00B76B12" w:rsidRDefault="00B76B12" w:rsidP="00B76B12">
      <w:pPr>
        <w:pStyle w:val="NormalnyWeb"/>
        <w:spacing w:before="0" w:beforeAutospacing="0" w:after="0" w:afterAutospacing="0" w:line="276" w:lineRule="auto"/>
        <w:ind w:left="-23" w:right="-29"/>
        <w:jc w:val="both"/>
        <w:rPr>
          <w:rFonts w:asciiTheme="minorHAnsi" w:hAnsiTheme="minorHAnsi"/>
          <w:sz w:val="22"/>
          <w:szCs w:val="22"/>
        </w:rPr>
      </w:pPr>
      <w:r w:rsidRPr="00B76B12">
        <w:rPr>
          <w:rFonts w:asciiTheme="minorHAnsi" w:hAnsiTheme="minorHAnsi"/>
          <w:color w:val="000000"/>
          <w:sz w:val="22"/>
          <w:szCs w:val="22"/>
        </w:rPr>
        <w:lastRenderedPageBreak/>
        <w:t xml:space="preserve">„Próbowali uciec, tak żeby nikt się nie zorientował, że zabrali torebkę”, </w:t>
      </w:r>
    </w:p>
    <w:p w:rsidR="00B76B12" w:rsidRPr="00B76B12" w:rsidRDefault="00B76B12" w:rsidP="00B76B12">
      <w:pPr>
        <w:pStyle w:val="NormalnyWeb"/>
        <w:spacing w:before="0" w:beforeAutospacing="0" w:after="0" w:afterAutospacing="0" w:line="276" w:lineRule="auto"/>
        <w:ind w:left="-23" w:right="5395"/>
        <w:rPr>
          <w:rFonts w:asciiTheme="minorHAnsi" w:hAnsiTheme="minorHAnsi"/>
          <w:sz w:val="22"/>
          <w:szCs w:val="22"/>
        </w:rPr>
      </w:pPr>
      <w:r w:rsidRPr="00B76B12">
        <w:rPr>
          <w:rFonts w:asciiTheme="minorHAnsi" w:hAnsiTheme="minorHAnsi"/>
          <w:color w:val="000000"/>
          <w:sz w:val="22"/>
          <w:szCs w:val="22"/>
        </w:rPr>
        <w:t xml:space="preserve">„Kiedy zobaczyła, że się biją, uciekła”. </w:t>
      </w:r>
    </w:p>
    <w:p w:rsidR="00B76B12" w:rsidRPr="00B76B12" w:rsidRDefault="00B76B12" w:rsidP="00B76B12">
      <w:pPr>
        <w:pStyle w:val="NormalnyWeb"/>
        <w:spacing w:before="0" w:beforeAutospacing="0" w:after="0" w:afterAutospacing="0" w:line="276" w:lineRule="auto"/>
        <w:ind w:left="-23" w:right="1118"/>
        <w:rPr>
          <w:rFonts w:asciiTheme="minorHAnsi" w:hAnsiTheme="minorHAnsi"/>
          <w:sz w:val="22"/>
          <w:szCs w:val="22"/>
        </w:rPr>
      </w:pPr>
      <w:r w:rsidRPr="00B76B12">
        <w:rPr>
          <w:rFonts w:asciiTheme="minorHAnsi" w:hAnsiTheme="minorHAnsi"/>
          <w:color w:val="000000"/>
          <w:sz w:val="22"/>
          <w:szCs w:val="22"/>
        </w:rPr>
        <w:t xml:space="preserve">Każdy uczeń otrzymuje zestaw takich kart i ma posortować je na cztery kategorie: </w:t>
      </w:r>
    </w:p>
    <w:p w:rsidR="00B76B12" w:rsidRPr="00B76B12" w:rsidRDefault="00B76B12" w:rsidP="00B76B12">
      <w:pPr>
        <w:pStyle w:val="NormalnyWeb"/>
        <w:spacing w:before="0" w:beforeAutospacing="0" w:after="0" w:afterAutospacing="0" w:line="276" w:lineRule="auto"/>
        <w:ind w:left="-23" w:right="8083"/>
        <w:rPr>
          <w:rFonts w:asciiTheme="minorHAnsi" w:hAnsiTheme="minorHAnsi"/>
          <w:sz w:val="22"/>
          <w:szCs w:val="22"/>
        </w:rPr>
      </w:pPr>
      <w:r w:rsidRPr="00B76B12">
        <w:rPr>
          <w:rFonts w:asciiTheme="minorHAnsi" w:hAnsiTheme="minorHAnsi"/>
          <w:color w:val="000000"/>
          <w:sz w:val="22"/>
          <w:szCs w:val="22"/>
        </w:rPr>
        <w:t xml:space="preserve">Tak jak ja. </w:t>
      </w:r>
    </w:p>
    <w:p w:rsidR="00B76B12" w:rsidRPr="00B76B12" w:rsidRDefault="00B76B12" w:rsidP="00B76B12">
      <w:pPr>
        <w:pStyle w:val="NormalnyWeb"/>
        <w:spacing w:before="0" w:beforeAutospacing="0" w:after="0" w:afterAutospacing="0" w:line="276" w:lineRule="auto"/>
        <w:ind w:left="-23" w:right="7387"/>
        <w:rPr>
          <w:rFonts w:asciiTheme="minorHAnsi" w:hAnsiTheme="minorHAnsi"/>
          <w:sz w:val="22"/>
          <w:szCs w:val="22"/>
        </w:rPr>
      </w:pPr>
      <w:r w:rsidRPr="00B76B12">
        <w:rPr>
          <w:rFonts w:asciiTheme="minorHAnsi" w:hAnsiTheme="minorHAnsi"/>
          <w:color w:val="000000"/>
          <w:sz w:val="22"/>
          <w:szCs w:val="22"/>
        </w:rPr>
        <w:t xml:space="preserve">Trochę tak jak ja. </w:t>
      </w:r>
    </w:p>
    <w:p w:rsidR="00B76B12" w:rsidRPr="00B76B12" w:rsidRDefault="00B76B12" w:rsidP="00B76B12">
      <w:pPr>
        <w:pStyle w:val="NormalnyWeb"/>
        <w:spacing w:before="0" w:beforeAutospacing="0" w:after="0" w:afterAutospacing="0" w:line="276" w:lineRule="auto"/>
        <w:ind w:left="-23" w:right="7450"/>
        <w:rPr>
          <w:rFonts w:asciiTheme="minorHAnsi" w:hAnsiTheme="minorHAnsi"/>
          <w:sz w:val="22"/>
          <w:szCs w:val="22"/>
        </w:rPr>
      </w:pPr>
      <w:r w:rsidRPr="00B76B12">
        <w:rPr>
          <w:rFonts w:asciiTheme="minorHAnsi" w:hAnsiTheme="minorHAnsi"/>
          <w:color w:val="000000"/>
          <w:sz w:val="22"/>
          <w:szCs w:val="22"/>
        </w:rPr>
        <w:t xml:space="preserve">Raczej nie jak ja. </w:t>
      </w:r>
    </w:p>
    <w:p w:rsidR="00B76B12" w:rsidRPr="00B76B12" w:rsidRDefault="00B76B12" w:rsidP="00B76B12">
      <w:pPr>
        <w:pStyle w:val="NormalnyWeb"/>
        <w:spacing w:before="0" w:beforeAutospacing="0" w:after="0" w:afterAutospacing="0" w:line="276" w:lineRule="auto"/>
        <w:ind w:left="-23" w:right="7464"/>
        <w:rPr>
          <w:rFonts w:asciiTheme="minorHAnsi" w:hAnsiTheme="minorHAnsi"/>
          <w:sz w:val="22"/>
          <w:szCs w:val="22"/>
        </w:rPr>
      </w:pPr>
      <w:r w:rsidRPr="00B76B12">
        <w:rPr>
          <w:rFonts w:asciiTheme="minorHAnsi" w:hAnsiTheme="minorHAnsi"/>
          <w:color w:val="000000"/>
          <w:sz w:val="22"/>
          <w:szCs w:val="22"/>
        </w:rPr>
        <w:t xml:space="preserve">Wcale nie jak ja. </w:t>
      </w:r>
    </w:p>
    <w:p w:rsidR="00B76B12" w:rsidRPr="00B76B12" w:rsidRDefault="00B76B12" w:rsidP="00B76B12">
      <w:pPr>
        <w:pStyle w:val="NormalnyWeb"/>
        <w:ind w:left="-24" w:right="-14"/>
        <w:rPr>
          <w:rFonts w:asciiTheme="minorHAnsi" w:hAnsiTheme="minorHAnsi"/>
          <w:sz w:val="22"/>
          <w:szCs w:val="22"/>
        </w:rPr>
      </w:pPr>
      <w:r w:rsidRPr="00B76B12">
        <w:rPr>
          <w:rFonts w:asciiTheme="minorHAnsi" w:hAnsiTheme="minorHAnsi"/>
          <w:color w:val="000000"/>
          <w:sz w:val="22"/>
          <w:szCs w:val="22"/>
        </w:rPr>
        <w:t xml:space="preserve">Uczniowie wkładają karty do odpowiednio oznakowanych pudełek lub na oznaczonych miejscach. Rezultaty dają materiał do analizy, czym kierowali się w swoich wyborach. </w:t>
      </w:r>
    </w:p>
    <w:p w:rsidR="00B76B12" w:rsidRPr="00B76B12" w:rsidRDefault="00B76B12" w:rsidP="00B76B12">
      <w:pPr>
        <w:pStyle w:val="NormalnyWeb"/>
        <w:ind w:left="-24" w:right="6859"/>
        <w:rPr>
          <w:rFonts w:asciiTheme="minorHAnsi" w:hAnsiTheme="minorHAnsi"/>
          <w:sz w:val="22"/>
          <w:szCs w:val="22"/>
        </w:rPr>
      </w:pPr>
      <w:r w:rsidRPr="00B76B12">
        <w:rPr>
          <w:rFonts w:asciiTheme="minorHAnsi" w:hAnsiTheme="minorHAnsi"/>
          <w:b/>
          <w:bCs/>
          <w:color w:val="000000"/>
          <w:sz w:val="22"/>
          <w:szCs w:val="22"/>
        </w:rPr>
        <w:t xml:space="preserve">Ustalanie priorytetów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To odmiana metody „sortowanie”. Badani otrzymują karty z wypisanymi stwierdzeniami i mają nadać im kolejność – ustalić priorytety. Każdy ma prawo uzasadnić kolejność, jaką zaproponował, proces decyzyjny opiera się w znacznej mierze na dyskusji. Można układać zwykłą kolejność lub ranking trójkątny czy diamentowy. Układ kart wygląda wtedy następująco: </w:t>
      </w:r>
    </w:p>
    <w:p w:rsidR="00B76B12" w:rsidRPr="00B76B12" w:rsidRDefault="00B76B12" w:rsidP="00B76B12">
      <w:pPr>
        <w:spacing w:before="100" w:beforeAutospacing="1" w:after="100" w:afterAutospacing="1"/>
        <w:rPr>
          <w:rFonts w:asciiTheme="minorHAnsi" w:hAnsiTheme="minorHAnsi"/>
        </w:rPr>
      </w:pPr>
      <w:r>
        <w:rPr>
          <w:noProof/>
        </w:rPr>
        <w:drawing>
          <wp:anchor distT="0" distB="0" distL="114300" distR="114300" simplePos="0" relativeHeight="251658240" behindDoc="0" locked="0" layoutInCell="1" allowOverlap="1">
            <wp:simplePos x="0" y="0"/>
            <wp:positionH relativeFrom="column">
              <wp:posOffset>3082636</wp:posOffset>
            </wp:positionH>
            <wp:positionV relativeFrom="paragraph">
              <wp:posOffset>65636</wp:posOffset>
            </wp:positionV>
            <wp:extent cx="2826385" cy="1461770"/>
            <wp:effectExtent l="0" t="0" r="0" b="0"/>
            <wp:wrapSquare wrapText="bothSides"/>
            <wp:docPr id="12" name="Obraz 2" descr="https://lh5.googleusercontent.com/2fEVXtZFEz99Bjn54Y3P-ogtf7Cf78MhLztmPAj7EaiLpLVz3nRw0U1TBkLKd0MEfN3KYdYwajEJI3fVMCgwJBv3ET4R9AmLXaImv_Z7ZH7YkosLC4u5y5ZCmVQJ1Wq-UoNLLMxv"/>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2fEVXtZFEz99Bjn54Y3P-ogtf7Cf78MhLztmPAj7EaiLpLVz3nRw0U1TBkLKd0MEfN3KYdYwajEJI3fVMCgwJBv3ET4R9AmLXaImv_Z7ZH7YkosLC4u5y5ZCmVQJ1Wq-UoNLLMxv"/>
                    <pic:cNvPicPr>
                      <a:picLocks/>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826385" cy="1461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6B12">
        <w:rPr>
          <w:rFonts w:asciiTheme="minorHAnsi" w:hAnsiTheme="minorHAnsi"/>
        </w:rPr>
        <w:br/>
      </w:r>
      <w:r w:rsidRPr="00B76B12">
        <w:rPr>
          <w:rFonts w:asciiTheme="minorHAnsi" w:hAnsiTheme="minorHAnsi"/>
        </w:rPr>
        <w:fldChar w:fldCharType="begin"/>
      </w:r>
      <w:r w:rsidRPr="00B76B12">
        <w:rPr>
          <w:rFonts w:asciiTheme="minorHAnsi" w:hAnsiTheme="minorHAnsi"/>
        </w:rPr>
        <w:instrText xml:space="preserve"> INCLUDEPICTURE "https://lh3.googleusercontent.com/ASLPlOpuvwQfjegEO76grVjraMGMLOvFpRZevhK75978LocuqFXJVUQyMyfOfMyHUjV3Vw85fEIE0Op1NXDhfXs7oYAcRdlKtJYw0evlq_r0VOFQuqFkjv8b-UfT1QXG5dL2QuDu" \* MERGEFORMATINET </w:instrText>
      </w:r>
      <w:r w:rsidRPr="00B76B12">
        <w:rPr>
          <w:rFonts w:asciiTheme="minorHAnsi" w:hAnsiTheme="minorHAnsi"/>
        </w:rPr>
        <w:fldChar w:fldCharType="separate"/>
      </w:r>
      <w:r w:rsidRPr="00B76B12">
        <w:rPr>
          <w:rFonts w:asciiTheme="minorHAnsi" w:hAnsiTheme="minorHAnsi"/>
          <w:noProof/>
        </w:rPr>
        <w:drawing>
          <wp:inline distT="0" distB="0" distL="0" distR="0">
            <wp:extent cx="2493149" cy="1073439"/>
            <wp:effectExtent l="0" t="0" r="0" b="0"/>
            <wp:docPr id="1" name="Obraz 3" descr="https://lh3.googleusercontent.com/ASLPlOpuvwQfjegEO76grVjraMGMLOvFpRZevhK75978LocuqFXJVUQyMyfOfMyHUjV3Vw85fEIE0Op1NXDhfXs7oYAcRdlKtJYw0evlq_r0VOFQuqFkjv8b-UfT1QXG5dL2Qu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ASLPlOpuvwQfjegEO76grVjraMGMLOvFpRZevhK75978LocuqFXJVUQyMyfOfMyHUjV3Vw85fEIE0Op1NXDhfXs7oYAcRdlKtJYw0evlq_r0VOFQuqFkjv8b-UfT1QXG5dL2QuDu"/>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3149" cy="1073439"/>
                    </a:xfrm>
                    <a:prstGeom prst="rect">
                      <a:avLst/>
                    </a:prstGeom>
                    <a:noFill/>
                    <a:ln>
                      <a:noFill/>
                    </a:ln>
                  </pic:spPr>
                </pic:pic>
              </a:graphicData>
            </a:graphic>
          </wp:inline>
        </w:drawing>
      </w:r>
      <w:r w:rsidRPr="00B76B12">
        <w:rPr>
          <w:rFonts w:asciiTheme="minorHAnsi" w:hAnsiTheme="minorHAnsi"/>
        </w:rPr>
        <w:fldChar w:fldCharType="end"/>
      </w:r>
    </w:p>
    <w:p w:rsidR="00B76B12" w:rsidRPr="00B76B12" w:rsidRDefault="00B76B12" w:rsidP="00B76B12">
      <w:pPr>
        <w:pStyle w:val="NormalnyWeb"/>
        <w:ind w:right="4738"/>
        <w:rPr>
          <w:rFonts w:asciiTheme="minorHAnsi" w:hAnsiTheme="minorHAnsi"/>
          <w:sz w:val="22"/>
          <w:szCs w:val="22"/>
        </w:rPr>
      </w:pPr>
    </w:p>
    <w:p w:rsidR="00B76B12" w:rsidRPr="00B76B12" w:rsidRDefault="00B76B12" w:rsidP="00B76B12">
      <w:pPr>
        <w:pStyle w:val="NormalnyWeb"/>
        <w:ind w:left="-24" w:right="6581"/>
        <w:rPr>
          <w:rFonts w:asciiTheme="minorHAnsi" w:hAnsiTheme="minorHAnsi"/>
          <w:sz w:val="22"/>
          <w:szCs w:val="22"/>
        </w:rPr>
      </w:pPr>
      <w:r w:rsidRPr="00B76B12">
        <w:rPr>
          <w:rFonts w:asciiTheme="minorHAnsi" w:hAnsiTheme="minorHAnsi"/>
          <w:b/>
          <w:bCs/>
          <w:color w:val="000000"/>
          <w:sz w:val="22"/>
          <w:szCs w:val="22"/>
        </w:rPr>
        <w:t xml:space="preserve">Informacja dla przybysza </w:t>
      </w:r>
    </w:p>
    <w:p w:rsidR="0026571D" w:rsidRDefault="00B76B12" w:rsidP="0026571D">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Każdy uczeń otrzymuje kartkę lub kilka kartek. Zadanie dla uczniów brzmi: „Wyobraźcie sobie, że za chwilę do waszej klasy wejdzie nowy uczeń i siądzie z wami. Każdy z was ma możliwość przekazanie jednej lub kilku anonimowych informacji czy wskazówek, które są dokończeniem zdania: „U nas w klasie najważniejszą sprawą </w:t>
      </w:r>
      <w:proofErr w:type="gramStart"/>
      <w:r w:rsidRPr="00B76B12">
        <w:rPr>
          <w:rFonts w:asciiTheme="minorHAnsi" w:hAnsiTheme="minorHAnsi"/>
          <w:color w:val="000000"/>
          <w:sz w:val="22"/>
          <w:szCs w:val="22"/>
        </w:rPr>
        <w:t>jest....</w:t>
      </w:r>
      <w:proofErr w:type="gramEnd"/>
      <w:r w:rsidRPr="00B76B12">
        <w:rPr>
          <w:rFonts w:asciiTheme="minorHAnsi" w:hAnsiTheme="minorHAnsi"/>
          <w:color w:val="000000"/>
          <w:sz w:val="22"/>
          <w:szCs w:val="22"/>
        </w:rPr>
        <w:t xml:space="preserve">” </w:t>
      </w:r>
      <w:r w:rsidR="0026571D">
        <w:rPr>
          <w:rFonts w:asciiTheme="minorHAnsi" w:hAnsiTheme="minorHAnsi"/>
          <w:sz w:val="22"/>
          <w:szCs w:val="22"/>
        </w:rPr>
        <w:t xml:space="preserve"> </w:t>
      </w:r>
      <w:r w:rsidRPr="00B76B12">
        <w:rPr>
          <w:rFonts w:asciiTheme="minorHAnsi" w:hAnsiTheme="minorHAnsi"/>
          <w:color w:val="000000"/>
          <w:sz w:val="22"/>
          <w:szCs w:val="22"/>
        </w:rPr>
        <w:t xml:space="preserve">Następnie możliwe są dwa warianty: </w:t>
      </w:r>
    </w:p>
    <w:p w:rsidR="00B76B12" w:rsidRPr="00B76B12" w:rsidRDefault="00B76B12" w:rsidP="0026571D">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Pierwszy – dzielimy klasę na grupy, każda grupa losowo otrzymuje część kartek i polecenie: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„Wejdźcie teraz w rolę nowego ucznia. Co byście pomyśleli o klasie po przeczytaniu tych karteczek? Zapiszcie swoją opinie na plakacie.” Każda grupa przedstawia swoje wrażenie, następnie dokonuje się oceny wyników: W czym grupy są zgodne? Co by się stało, gdyby nowi uczniowie trzymali się tych wskazówek? Które z tych wskazówek nie są godne polecenia? </w:t>
      </w:r>
    </w:p>
    <w:p w:rsidR="00B76B12" w:rsidRPr="00B76B12" w:rsidRDefault="00B76B12" w:rsidP="00B76B12">
      <w:pPr>
        <w:pStyle w:val="NormalnyWeb"/>
        <w:ind w:left="-24" w:right="-19"/>
        <w:rPr>
          <w:rFonts w:asciiTheme="minorHAnsi" w:hAnsiTheme="minorHAnsi"/>
          <w:sz w:val="22"/>
          <w:szCs w:val="22"/>
        </w:rPr>
      </w:pPr>
      <w:r w:rsidRPr="00B76B12">
        <w:rPr>
          <w:rFonts w:asciiTheme="minorHAnsi" w:hAnsiTheme="minorHAnsi"/>
          <w:color w:val="000000"/>
          <w:sz w:val="22"/>
          <w:szCs w:val="22"/>
        </w:rPr>
        <w:t xml:space="preserve">Drugi – wszystkie kartki zostają umieszczone na tablicy. Uczniowie wspólnie porządkują je według zaprojektowanych kryteriów. </w:t>
      </w:r>
    </w:p>
    <w:p w:rsidR="00B76B12" w:rsidRPr="00B76B12" w:rsidRDefault="00B76B12" w:rsidP="00B76B12">
      <w:pPr>
        <w:pStyle w:val="NormalnyWeb"/>
        <w:ind w:left="-24" w:right="6907"/>
        <w:rPr>
          <w:rFonts w:asciiTheme="minorHAnsi" w:hAnsiTheme="minorHAnsi"/>
          <w:sz w:val="22"/>
          <w:szCs w:val="22"/>
        </w:rPr>
      </w:pPr>
      <w:r w:rsidRPr="00B76B12">
        <w:rPr>
          <w:rFonts w:asciiTheme="minorHAnsi" w:hAnsiTheme="minorHAnsi"/>
          <w:b/>
          <w:bCs/>
          <w:color w:val="000000"/>
          <w:sz w:val="22"/>
          <w:szCs w:val="22"/>
        </w:rPr>
        <w:lastRenderedPageBreak/>
        <w:t xml:space="preserve">Wędrujący pamiętnik </w:t>
      </w:r>
    </w:p>
    <w:p w:rsidR="00B76B12" w:rsidRPr="00B76B12" w:rsidRDefault="00B76B12" w:rsidP="00B76B12">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Każdy uczeń (nauczyciel) otrzymuje kartkę z informacją: „Będziemy wspólnie pisać pamiętnik. Co 10-15 minut przerwiemy lekcję (spotkanie rady pedagogicznej lub inne). Wtedy każdy odpowie na dwa pytania: </w:t>
      </w:r>
    </w:p>
    <w:p w:rsidR="00B76B12" w:rsidRPr="00B76B12" w:rsidRDefault="00B76B12" w:rsidP="0026571D">
      <w:pPr>
        <w:pStyle w:val="NormalnyWeb"/>
        <w:spacing w:before="0" w:beforeAutospacing="0" w:after="0" w:afterAutospacing="0" w:line="276" w:lineRule="auto"/>
        <w:ind w:left="335" w:right="2909"/>
        <w:rPr>
          <w:rFonts w:asciiTheme="minorHAnsi" w:hAnsiTheme="minorHAnsi"/>
          <w:sz w:val="22"/>
          <w:szCs w:val="22"/>
        </w:rPr>
      </w:pPr>
      <w:r w:rsidRPr="00B76B12">
        <w:rPr>
          <w:rFonts w:asciiTheme="minorHAnsi" w:hAnsiTheme="minorHAnsi"/>
          <w:color w:val="000000"/>
          <w:sz w:val="22"/>
          <w:szCs w:val="22"/>
        </w:rPr>
        <w:t xml:space="preserve">1) Co było dla mnie ważne w ciągu ostatnich 10-15 minut? </w:t>
      </w:r>
    </w:p>
    <w:p w:rsidR="00B76B12" w:rsidRPr="00B76B12" w:rsidRDefault="00B76B12" w:rsidP="0026571D">
      <w:pPr>
        <w:pStyle w:val="NormalnyWeb"/>
        <w:spacing w:before="0" w:beforeAutospacing="0" w:after="0" w:afterAutospacing="0" w:line="276" w:lineRule="auto"/>
        <w:ind w:left="335" w:right="3984"/>
        <w:rPr>
          <w:rFonts w:asciiTheme="minorHAnsi" w:hAnsiTheme="minorHAnsi"/>
          <w:sz w:val="22"/>
          <w:szCs w:val="22"/>
        </w:rPr>
      </w:pPr>
      <w:r w:rsidRPr="00B76B12">
        <w:rPr>
          <w:rFonts w:asciiTheme="minorHAnsi" w:hAnsiTheme="minorHAnsi"/>
          <w:color w:val="000000"/>
          <w:sz w:val="22"/>
          <w:szCs w:val="22"/>
        </w:rPr>
        <w:t xml:space="preserve">2) Co zrobisz w ciągu najbliższych 10-15 minut?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Po 10-15 minutach prowadzący przerywa spotkanie, uczestnicy zapisują odpowiedzi na kartce i przekazują ją sąsiadowi po prawej stronie. Po następnych 10-15 minutach odpowiedzi są zapisywane na kartkach od sąsiada i przekazywane dalej. Na zakończenie wszystkie kartki z pamiętnika są wieszane na tablicy. Wszyscy analizują zapisy i zastanawiają się nad wnioskami do dalszej pracy. </w:t>
      </w:r>
    </w:p>
    <w:p w:rsidR="00B76B12" w:rsidRPr="00B76B12" w:rsidRDefault="00B76B12" w:rsidP="00B76B12">
      <w:pPr>
        <w:pStyle w:val="NormalnyWeb"/>
        <w:ind w:left="-24" w:right="7454"/>
        <w:rPr>
          <w:rFonts w:asciiTheme="minorHAnsi" w:hAnsiTheme="minorHAnsi"/>
          <w:sz w:val="22"/>
          <w:szCs w:val="22"/>
        </w:rPr>
      </w:pPr>
      <w:r w:rsidRPr="00B76B12">
        <w:rPr>
          <w:rFonts w:asciiTheme="minorHAnsi" w:hAnsiTheme="minorHAnsi"/>
          <w:b/>
          <w:bCs/>
          <w:color w:val="000000"/>
          <w:sz w:val="22"/>
          <w:szCs w:val="22"/>
        </w:rPr>
        <w:t xml:space="preserve">Ruchoma tarcza </w:t>
      </w:r>
    </w:p>
    <w:p w:rsidR="00B76B12" w:rsidRPr="00B76B12" w:rsidRDefault="00B76B12" w:rsidP="00B76B12">
      <w:pPr>
        <w:pStyle w:val="NormalnyWeb"/>
        <w:ind w:left="-24" w:right="-14"/>
        <w:rPr>
          <w:rFonts w:asciiTheme="minorHAnsi" w:hAnsiTheme="minorHAnsi"/>
          <w:sz w:val="22"/>
          <w:szCs w:val="22"/>
        </w:rPr>
      </w:pPr>
      <w:r w:rsidRPr="00B76B12">
        <w:rPr>
          <w:rFonts w:asciiTheme="minorHAnsi" w:hAnsiTheme="minorHAnsi"/>
          <w:color w:val="000000"/>
          <w:sz w:val="22"/>
          <w:szCs w:val="22"/>
        </w:rPr>
        <w:t xml:space="preserve">Zadaniem uczniów jest przemieszczanie się po sali w zależności od ich stosunku do twierdzeń dotyczących programu lub zajęć, które są akurat ewaluowane. </w:t>
      </w:r>
      <w:r w:rsidRPr="00B76B12">
        <w:rPr>
          <w:rFonts w:asciiTheme="minorHAnsi" w:hAnsiTheme="minorHAnsi"/>
          <w:color w:val="000000"/>
          <w:sz w:val="22"/>
          <w:szCs w:val="22"/>
        </w:rPr>
        <w:br/>
        <w:t xml:space="preserve">Na środku pomieszczenia umieszczamy przedmiot (np. krzesło, papier, roślinę w doniczce). </w:t>
      </w:r>
      <w:r w:rsidRPr="00B76B12">
        <w:rPr>
          <w:rFonts w:asciiTheme="minorHAnsi" w:hAnsiTheme="minorHAnsi"/>
          <w:color w:val="000000"/>
          <w:sz w:val="22"/>
          <w:szCs w:val="22"/>
        </w:rPr>
        <w:br/>
        <w:t>Przedmiot ten reprezentuje środek tarczy.</w:t>
      </w:r>
      <w:r w:rsidRPr="00B76B12">
        <w:rPr>
          <w:rFonts w:asciiTheme="minorHAnsi" w:hAnsiTheme="minorHAnsi"/>
          <w:color w:val="000000"/>
          <w:sz w:val="22"/>
          <w:szCs w:val="22"/>
        </w:rPr>
        <w:br/>
        <w:t xml:space="preserve">Prowadzący czyta na głos stwierdzenia na temat danych zajęć, a uczestnicy wybierają miejsce w pokoju w zależności od tego, jak bardzo się zgadzają z danym stwierdzeniem. Im bardziej uczestnik się zgadza, tym bliżej przysuwa się do przedmiotu na środku pokoju. Po zajęciu wszystkich miejsc, uczniowie powinni wyjaśnić, dlaczego akurat takie miejsca zajęli. Pod koniec ćwiczenia uczestnicy mogą zostać poproszeni o sformułowanie własnych twierdzeń na temat zajęć. </w:t>
      </w:r>
    </w:p>
    <w:p w:rsidR="00B76B12" w:rsidRPr="00B76B12" w:rsidRDefault="00B76B12" w:rsidP="00B76B12">
      <w:pPr>
        <w:pStyle w:val="NormalnyWeb"/>
        <w:ind w:left="-24" w:right="6749"/>
        <w:rPr>
          <w:rFonts w:asciiTheme="minorHAnsi" w:hAnsiTheme="minorHAnsi"/>
          <w:sz w:val="22"/>
          <w:szCs w:val="22"/>
        </w:rPr>
      </w:pPr>
      <w:r w:rsidRPr="00B76B12">
        <w:rPr>
          <w:rFonts w:asciiTheme="minorHAnsi" w:hAnsiTheme="minorHAnsi"/>
          <w:b/>
          <w:bCs/>
          <w:color w:val="000000"/>
          <w:sz w:val="22"/>
          <w:szCs w:val="22"/>
        </w:rPr>
        <w:t xml:space="preserve">Metody wizualne </w:t>
      </w:r>
    </w:p>
    <w:p w:rsidR="00B76B12" w:rsidRPr="00B76B12" w:rsidRDefault="00B76B12" w:rsidP="00B76B12">
      <w:pPr>
        <w:pStyle w:val="NormalnyWeb"/>
        <w:ind w:left="-24" w:right="1253"/>
        <w:rPr>
          <w:rFonts w:asciiTheme="minorHAnsi" w:hAnsiTheme="minorHAnsi"/>
          <w:sz w:val="22"/>
          <w:szCs w:val="22"/>
        </w:rPr>
      </w:pPr>
      <w:r w:rsidRPr="00B76B12">
        <w:rPr>
          <w:rFonts w:asciiTheme="minorHAnsi" w:hAnsiTheme="minorHAnsi"/>
          <w:color w:val="000000"/>
          <w:sz w:val="22"/>
          <w:szCs w:val="22"/>
        </w:rPr>
        <w:t xml:space="preserve">Wizualne metody ewaluacji dają jasny pogląd na to, jaką wartość inni uczestnicy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przypisują konkretnej części zajęć lub jak postrzegają zachodzące procesy. Dzieje się tak przez wykorzystanie komunikacji niewerbalnej. Ośrodek graficznego obrazowania znajduje się w innej półkuli mózgu niż ośrodek mowy i włącza dodatkową zdolność komunikowania się. Wielu uczestników ewaluacji czuje się dużo pewniej, kiedy mogą wyrazić się bez użycia słów.</w:t>
      </w:r>
    </w:p>
    <w:p w:rsidR="00B76B12" w:rsidRPr="00B76B12" w:rsidRDefault="00B76B12" w:rsidP="00B76B12">
      <w:pPr>
        <w:pStyle w:val="NormalnyWeb"/>
        <w:ind w:left="-24" w:right="7997"/>
        <w:rPr>
          <w:rFonts w:asciiTheme="minorHAnsi" w:hAnsiTheme="minorHAnsi"/>
          <w:sz w:val="22"/>
          <w:szCs w:val="22"/>
        </w:rPr>
      </w:pPr>
      <w:proofErr w:type="spellStart"/>
      <w:r w:rsidRPr="00B76B12">
        <w:rPr>
          <w:rFonts w:asciiTheme="minorHAnsi" w:hAnsiTheme="minorHAnsi"/>
          <w:b/>
          <w:bCs/>
          <w:color w:val="000000"/>
          <w:sz w:val="22"/>
          <w:szCs w:val="22"/>
        </w:rPr>
        <w:t>Fotoocena</w:t>
      </w:r>
      <w:proofErr w:type="spellEnd"/>
      <w:r w:rsidRPr="00B76B12">
        <w:rPr>
          <w:rFonts w:asciiTheme="minorHAnsi" w:hAnsiTheme="minorHAnsi"/>
          <w:b/>
          <w:bCs/>
          <w:color w:val="000000"/>
          <w:sz w:val="22"/>
          <w:szCs w:val="22"/>
        </w:rPr>
        <w:t xml:space="preserve"> </w:t>
      </w:r>
    </w:p>
    <w:p w:rsidR="00B76B12" w:rsidRPr="00B76B12" w:rsidRDefault="00B76B12" w:rsidP="00B76B12">
      <w:pPr>
        <w:pStyle w:val="NormalnyWeb"/>
        <w:ind w:left="-24" w:right="-24"/>
        <w:jc w:val="both"/>
        <w:rPr>
          <w:rFonts w:asciiTheme="minorHAnsi" w:hAnsiTheme="minorHAnsi"/>
          <w:sz w:val="22"/>
          <w:szCs w:val="22"/>
        </w:rPr>
      </w:pPr>
      <w:r w:rsidRPr="00B76B12">
        <w:rPr>
          <w:rFonts w:asciiTheme="minorHAnsi" w:hAnsiTheme="minorHAnsi"/>
          <w:color w:val="000000"/>
          <w:sz w:val="22"/>
          <w:szCs w:val="22"/>
        </w:rPr>
        <w:t xml:space="preserve">Za pomocą aparatu fotograficznego lub wideokamery można utrwalić na potrzeby oceniania rozmaite aspekty życia szkoły. Zdjęcia lub filmy stanowią podstawę dyskusji i konkretnych decyzji w sprawie rozwoju szkoły. Dzięki dostępności aparatów cyfrowych ten typ ewaluacji przynosi szybkie rezultaty.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Uczniom wręcza się aparaty fotograficzne lub wideokamery, przy użyciu których mają badać kulturę szkoły. Zdjęcia lub filmy niosą ze sobą inne znaczenia od tych, które dałoby się wyrazić słowami lub poprzez odpowiedzi na ankietę. Ponadto uczniowie muszą współpracować i uzgodnić, jakie wybrać obiekty do sfotografowania, tworzą więc maleńką społeczność badaczy przeszukujących szkołę i patrzących na nią z niepowszedniej perspektywy. </w:t>
      </w:r>
    </w:p>
    <w:p w:rsidR="00B76B12" w:rsidRPr="00B76B12" w:rsidRDefault="00B76B12" w:rsidP="00B76B12">
      <w:pPr>
        <w:pStyle w:val="NormalnyWeb"/>
        <w:ind w:left="-24" w:right="-19"/>
        <w:rPr>
          <w:rFonts w:asciiTheme="minorHAnsi" w:hAnsiTheme="minorHAnsi"/>
          <w:sz w:val="22"/>
          <w:szCs w:val="22"/>
        </w:rPr>
      </w:pPr>
      <w:r w:rsidRPr="00B76B12">
        <w:rPr>
          <w:rFonts w:asciiTheme="minorHAnsi" w:hAnsiTheme="minorHAnsi"/>
          <w:color w:val="000000"/>
          <w:sz w:val="22"/>
          <w:szCs w:val="22"/>
        </w:rPr>
        <w:lastRenderedPageBreak/>
        <w:t xml:space="preserve">Oto kilka powodów, żeby posłużyć się kamerą w celu ewaluacji szkoły (np. jako środowiska społecznego): </w:t>
      </w:r>
    </w:p>
    <w:p w:rsidR="00B76B12" w:rsidRPr="00B76B12" w:rsidRDefault="00B76B12" w:rsidP="0026571D">
      <w:pPr>
        <w:pStyle w:val="NormalnyWeb"/>
        <w:spacing w:before="0" w:beforeAutospacing="0" w:after="0" w:afterAutospacing="0" w:line="276" w:lineRule="auto"/>
        <w:ind w:left="335" w:right="-19"/>
        <w:rPr>
          <w:rFonts w:asciiTheme="minorHAnsi" w:hAnsiTheme="minorHAnsi"/>
          <w:sz w:val="22"/>
          <w:szCs w:val="22"/>
        </w:rPr>
      </w:pPr>
      <w:r w:rsidRPr="00B76B12">
        <w:rPr>
          <w:rFonts w:asciiTheme="minorHAnsi" w:hAnsiTheme="minorHAnsi"/>
          <w:color w:val="000000"/>
          <w:sz w:val="22"/>
          <w:szCs w:val="22"/>
        </w:rPr>
        <w:t xml:space="preserve">• Uczniowie nie stają wobec gotowego schematycznego narzędzia, które przewiduje dwie kategorie odpowiedzi: zgadzam się i nie zgadzam się. </w:t>
      </w:r>
    </w:p>
    <w:p w:rsidR="00B76B12" w:rsidRPr="00B76B12" w:rsidRDefault="00B76B12" w:rsidP="0026571D">
      <w:pPr>
        <w:pStyle w:val="NormalnyWeb"/>
        <w:spacing w:before="0" w:beforeAutospacing="0" w:after="0" w:afterAutospacing="0" w:line="276" w:lineRule="auto"/>
        <w:ind w:left="335" w:right="4152"/>
        <w:rPr>
          <w:rFonts w:asciiTheme="minorHAnsi" w:hAnsiTheme="minorHAnsi"/>
          <w:sz w:val="22"/>
          <w:szCs w:val="22"/>
        </w:rPr>
      </w:pPr>
      <w:r w:rsidRPr="00B76B12">
        <w:rPr>
          <w:rFonts w:asciiTheme="minorHAnsi" w:hAnsiTheme="minorHAnsi"/>
          <w:color w:val="000000"/>
          <w:sz w:val="22"/>
          <w:szCs w:val="22"/>
        </w:rPr>
        <w:t xml:space="preserve">• Ograniczenia językowe nie mają znaczenia. </w:t>
      </w:r>
    </w:p>
    <w:p w:rsidR="00B76B12" w:rsidRPr="00B76B12" w:rsidRDefault="00B76B12" w:rsidP="0026571D">
      <w:pPr>
        <w:pStyle w:val="NormalnyWeb"/>
        <w:spacing w:before="0" w:beforeAutospacing="0" w:after="0" w:afterAutospacing="0" w:line="276" w:lineRule="auto"/>
        <w:ind w:left="335" w:right="-24"/>
        <w:rPr>
          <w:rFonts w:asciiTheme="minorHAnsi" w:hAnsiTheme="minorHAnsi"/>
          <w:sz w:val="22"/>
          <w:szCs w:val="22"/>
        </w:rPr>
      </w:pPr>
      <w:r w:rsidRPr="00B76B12">
        <w:rPr>
          <w:rFonts w:asciiTheme="minorHAnsi" w:hAnsiTheme="minorHAnsi"/>
          <w:color w:val="000000"/>
          <w:sz w:val="22"/>
          <w:szCs w:val="22"/>
        </w:rPr>
        <w:t xml:space="preserve">• Ocenianie sięga rozmaitych warstw rzeczywistości szkolnej, różnicując plany i wykorzystując różne techniki fotograficzne. </w:t>
      </w:r>
    </w:p>
    <w:p w:rsidR="00B76B12" w:rsidRPr="00B76B12" w:rsidRDefault="00B76B12" w:rsidP="0026571D">
      <w:pPr>
        <w:pStyle w:val="NormalnyWeb"/>
        <w:spacing w:before="0" w:beforeAutospacing="0" w:after="0" w:afterAutospacing="0" w:line="276" w:lineRule="auto"/>
        <w:ind w:left="335" w:right="3720"/>
        <w:rPr>
          <w:rFonts w:asciiTheme="minorHAnsi" w:hAnsiTheme="minorHAnsi"/>
          <w:sz w:val="22"/>
          <w:szCs w:val="22"/>
        </w:rPr>
      </w:pPr>
      <w:r w:rsidRPr="00B76B12">
        <w:rPr>
          <w:rFonts w:asciiTheme="minorHAnsi" w:hAnsiTheme="minorHAnsi"/>
          <w:color w:val="000000"/>
          <w:sz w:val="22"/>
          <w:szCs w:val="22"/>
        </w:rPr>
        <w:t xml:space="preserve">• Uwzględnia się emocjonalne potrzeby uczniów. </w:t>
      </w:r>
    </w:p>
    <w:p w:rsidR="00B76B12" w:rsidRPr="00B76B12" w:rsidRDefault="00B76B12" w:rsidP="0026571D">
      <w:pPr>
        <w:pStyle w:val="NormalnyWeb"/>
        <w:spacing w:before="0" w:beforeAutospacing="0" w:after="0" w:afterAutospacing="0" w:line="276" w:lineRule="auto"/>
        <w:ind w:left="335" w:right="-24"/>
        <w:rPr>
          <w:rFonts w:asciiTheme="minorHAnsi" w:hAnsiTheme="minorHAnsi"/>
          <w:sz w:val="22"/>
          <w:szCs w:val="22"/>
        </w:rPr>
      </w:pPr>
      <w:r w:rsidRPr="00B76B12">
        <w:rPr>
          <w:rFonts w:asciiTheme="minorHAnsi" w:hAnsiTheme="minorHAnsi"/>
          <w:color w:val="000000"/>
          <w:sz w:val="22"/>
          <w:szCs w:val="22"/>
        </w:rPr>
        <w:t xml:space="preserve">• Przedstawiając fotografie, uczniowie dostarczają „twardych” faktów na poparcie swoich opinii, którymi następnie muszą zająć się dorośli. </w:t>
      </w:r>
    </w:p>
    <w:p w:rsidR="00B76B12" w:rsidRPr="00B76B12" w:rsidRDefault="00B76B12" w:rsidP="00B76B12">
      <w:pPr>
        <w:pStyle w:val="NormalnyWeb"/>
        <w:ind w:left="-24" w:right="254"/>
        <w:rPr>
          <w:rFonts w:asciiTheme="minorHAnsi" w:hAnsiTheme="minorHAnsi"/>
          <w:sz w:val="22"/>
          <w:szCs w:val="22"/>
        </w:rPr>
      </w:pPr>
      <w:r w:rsidRPr="00B76B12">
        <w:rPr>
          <w:rFonts w:asciiTheme="minorHAnsi" w:hAnsiTheme="minorHAnsi"/>
          <w:color w:val="000000"/>
          <w:sz w:val="22"/>
          <w:szCs w:val="22"/>
        </w:rPr>
        <w:t xml:space="preserve">Ponieważ uczniowie muszą swobodnie kręcić się po szkole, dobrze jest ustalić zasady, </w:t>
      </w:r>
      <w:proofErr w:type="gramStart"/>
      <w:r w:rsidRPr="00B76B12">
        <w:rPr>
          <w:rFonts w:asciiTheme="minorHAnsi" w:hAnsiTheme="minorHAnsi"/>
          <w:color w:val="000000"/>
          <w:sz w:val="22"/>
          <w:szCs w:val="22"/>
        </w:rPr>
        <w:t>np. :</w:t>
      </w:r>
      <w:proofErr w:type="gramEnd"/>
      <w:r w:rsidRPr="00B76B12">
        <w:rPr>
          <w:rFonts w:asciiTheme="minorHAnsi" w:hAnsiTheme="minorHAnsi"/>
          <w:color w:val="000000"/>
          <w:sz w:val="22"/>
          <w:szCs w:val="22"/>
        </w:rPr>
        <w:t xml:space="preserve"> </w:t>
      </w:r>
    </w:p>
    <w:p w:rsidR="00B76B12" w:rsidRPr="00B76B12" w:rsidRDefault="00B76B12" w:rsidP="0026571D">
      <w:pPr>
        <w:pStyle w:val="NormalnyWeb"/>
        <w:spacing w:before="0" w:beforeAutospacing="0" w:after="0" w:afterAutospacing="0"/>
        <w:ind w:left="284" w:right="1814" w:firstLine="425"/>
        <w:rPr>
          <w:rFonts w:asciiTheme="minorHAnsi" w:hAnsiTheme="minorHAnsi"/>
          <w:sz w:val="22"/>
          <w:szCs w:val="22"/>
        </w:rPr>
      </w:pPr>
      <w:r w:rsidRPr="00B76B12">
        <w:rPr>
          <w:rFonts w:asciiTheme="minorHAnsi" w:hAnsiTheme="minorHAnsi"/>
          <w:color w:val="000000"/>
          <w:sz w:val="22"/>
          <w:szCs w:val="22"/>
        </w:rPr>
        <w:t xml:space="preserve">1. Uczniowie sami dobierają się w cztero- lub pięcioosobowe zespoły. </w:t>
      </w:r>
    </w:p>
    <w:p w:rsidR="00B76B12" w:rsidRPr="00B76B12" w:rsidRDefault="00B76B12" w:rsidP="0026571D">
      <w:pPr>
        <w:pStyle w:val="NormalnyWeb"/>
        <w:spacing w:before="0" w:beforeAutospacing="0" w:after="0" w:afterAutospacing="0"/>
        <w:ind w:left="284" w:right="-19" w:firstLine="425"/>
        <w:rPr>
          <w:rFonts w:asciiTheme="minorHAnsi" w:hAnsiTheme="minorHAnsi"/>
          <w:sz w:val="22"/>
          <w:szCs w:val="22"/>
        </w:rPr>
      </w:pPr>
      <w:r w:rsidRPr="00B76B12">
        <w:rPr>
          <w:rFonts w:asciiTheme="minorHAnsi" w:hAnsiTheme="minorHAnsi"/>
          <w:color w:val="000000"/>
          <w:sz w:val="22"/>
          <w:szCs w:val="22"/>
        </w:rPr>
        <w:t xml:space="preserve">2. Każdy zespół wybiera cztery miejsca w szkole, w których wszyscy członkowie zespołu </w:t>
      </w:r>
    </w:p>
    <w:p w:rsidR="00B76B12" w:rsidRPr="00B76B12" w:rsidRDefault="00B76B12" w:rsidP="0026571D">
      <w:pPr>
        <w:pStyle w:val="NormalnyWeb"/>
        <w:spacing w:before="0" w:beforeAutospacing="0" w:after="0" w:afterAutospacing="0"/>
        <w:ind w:left="284" w:right="3014" w:firstLine="425"/>
        <w:rPr>
          <w:rFonts w:asciiTheme="minorHAnsi" w:hAnsiTheme="minorHAnsi"/>
          <w:sz w:val="22"/>
          <w:szCs w:val="22"/>
        </w:rPr>
      </w:pPr>
      <w:r w:rsidRPr="00B76B12">
        <w:rPr>
          <w:rFonts w:asciiTheme="minorHAnsi" w:hAnsiTheme="minorHAnsi"/>
          <w:color w:val="000000"/>
          <w:sz w:val="22"/>
          <w:szCs w:val="22"/>
        </w:rPr>
        <w:t xml:space="preserve">czują się </w:t>
      </w:r>
      <w:proofErr w:type="gramStart"/>
      <w:r w:rsidRPr="00B76B12">
        <w:rPr>
          <w:rFonts w:asciiTheme="minorHAnsi" w:hAnsiTheme="minorHAnsi"/>
          <w:color w:val="000000"/>
          <w:sz w:val="22"/>
          <w:szCs w:val="22"/>
        </w:rPr>
        <w:t>dobrze,</w:t>
      </w:r>
      <w:proofErr w:type="gramEnd"/>
      <w:r w:rsidRPr="00B76B12">
        <w:rPr>
          <w:rFonts w:asciiTheme="minorHAnsi" w:hAnsiTheme="minorHAnsi"/>
          <w:color w:val="000000"/>
          <w:sz w:val="22"/>
          <w:szCs w:val="22"/>
        </w:rPr>
        <w:t xml:space="preserve"> i cztery, w których czują się najgorzej. </w:t>
      </w:r>
    </w:p>
    <w:p w:rsidR="00B76B12" w:rsidRPr="00B76B12" w:rsidRDefault="00B76B12" w:rsidP="0026571D">
      <w:pPr>
        <w:pStyle w:val="NormalnyWeb"/>
        <w:spacing w:before="0" w:beforeAutospacing="0" w:after="0" w:afterAutospacing="0"/>
        <w:ind w:left="284" w:right="-19" w:firstLine="425"/>
        <w:rPr>
          <w:rFonts w:asciiTheme="minorHAnsi" w:hAnsiTheme="minorHAnsi"/>
          <w:sz w:val="22"/>
          <w:szCs w:val="22"/>
        </w:rPr>
      </w:pPr>
      <w:r w:rsidRPr="00B76B12">
        <w:rPr>
          <w:rFonts w:asciiTheme="minorHAnsi" w:hAnsiTheme="minorHAnsi"/>
          <w:color w:val="000000"/>
          <w:sz w:val="22"/>
          <w:szCs w:val="22"/>
        </w:rPr>
        <w:t xml:space="preserve">3. Zespoły ustalają, jak skomponować zdjęcie, aby najlepiej wyrażało ich opinie (np. czy </w:t>
      </w:r>
    </w:p>
    <w:p w:rsidR="00B76B12" w:rsidRPr="00B76B12" w:rsidRDefault="00B76B12" w:rsidP="0026571D">
      <w:pPr>
        <w:pStyle w:val="NormalnyWeb"/>
        <w:spacing w:before="0" w:beforeAutospacing="0" w:after="0" w:afterAutospacing="0"/>
        <w:ind w:left="284" w:right="3149" w:firstLine="425"/>
        <w:rPr>
          <w:rFonts w:asciiTheme="minorHAnsi" w:hAnsiTheme="minorHAnsi"/>
          <w:sz w:val="22"/>
          <w:szCs w:val="22"/>
        </w:rPr>
      </w:pPr>
      <w:r w:rsidRPr="00B76B12">
        <w:rPr>
          <w:rFonts w:asciiTheme="minorHAnsi" w:hAnsiTheme="minorHAnsi"/>
          <w:color w:val="000000"/>
          <w:sz w:val="22"/>
          <w:szCs w:val="22"/>
        </w:rPr>
        <w:t xml:space="preserve">sfotografować samo </w:t>
      </w:r>
      <w:proofErr w:type="gramStart"/>
      <w:r w:rsidRPr="00B76B12">
        <w:rPr>
          <w:rFonts w:asciiTheme="minorHAnsi" w:hAnsiTheme="minorHAnsi"/>
          <w:color w:val="000000"/>
          <w:sz w:val="22"/>
          <w:szCs w:val="22"/>
        </w:rPr>
        <w:t>pomieszczenie,</w:t>
      </w:r>
      <w:proofErr w:type="gramEnd"/>
      <w:r w:rsidRPr="00B76B12">
        <w:rPr>
          <w:rFonts w:asciiTheme="minorHAnsi" w:hAnsiTheme="minorHAnsi"/>
          <w:color w:val="000000"/>
          <w:sz w:val="22"/>
          <w:szCs w:val="22"/>
        </w:rPr>
        <w:t xml:space="preserve"> czy ludzi w nim). </w:t>
      </w:r>
    </w:p>
    <w:p w:rsidR="00B76B12" w:rsidRPr="00B76B12" w:rsidRDefault="00B76B12" w:rsidP="0026571D">
      <w:pPr>
        <w:pStyle w:val="NormalnyWeb"/>
        <w:spacing w:before="0" w:beforeAutospacing="0" w:after="0" w:afterAutospacing="0"/>
        <w:ind w:left="284" w:right="5021" w:firstLine="425"/>
        <w:rPr>
          <w:rFonts w:asciiTheme="minorHAnsi" w:hAnsiTheme="minorHAnsi"/>
          <w:sz w:val="22"/>
          <w:szCs w:val="22"/>
        </w:rPr>
      </w:pPr>
      <w:r w:rsidRPr="00B76B12">
        <w:rPr>
          <w:rFonts w:asciiTheme="minorHAnsi" w:hAnsiTheme="minorHAnsi"/>
          <w:color w:val="000000"/>
          <w:sz w:val="22"/>
          <w:szCs w:val="22"/>
        </w:rPr>
        <w:t xml:space="preserve">4. Zespół robi zdjęcia, zgodnie z p. 3. </w:t>
      </w:r>
    </w:p>
    <w:p w:rsidR="00B76B12" w:rsidRPr="00B76B12" w:rsidRDefault="00B76B12" w:rsidP="0026571D">
      <w:pPr>
        <w:pStyle w:val="NormalnyWeb"/>
        <w:spacing w:before="0" w:beforeAutospacing="0" w:after="0" w:afterAutospacing="0"/>
        <w:ind w:left="284" w:right="-19" w:firstLine="425"/>
        <w:rPr>
          <w:rFonts w:asciiTheme="minorHAnsi" w:hAnsiTheme="minorHAnsi"/>
          <w:sz w:val="22"/>
          <w:szCs w:val="22"/>
        </w:rPr>
      </w:pPr>
      <w:r w:rsidRPr="00B76B12">
        <w:rPr>
          <w:rFonts w:asciiTheme="minorHAnsi" w:hAnsiTheme="minorHAnsi"/>
          <w:color w:val="000000"/>
          <w:sz w:val="22"/>
          <w:szCs w:val="22"/>
        </w:rPr>
        <w:t xml:space="preserve">5. Po wywołaniu zdjęć każdy zespół opracowuje afisz: rozmieszcza fotografie, wypisuje </w:t>
      </w:r>
    </w:p>
    <w:p w:rsidR="00B76B12" w:rsidRPr="00B76B12" w:rsidRDefault="00B76B12" w:rsidP="0026571D">
      <w:pPr>
        <w:pStyle w:val="NormalnyWeb"/>
        <w:spacing w:before="0" w:beforeAutospacing="0" w:after="0" w:afterAutospacing="0"/>
        <w:ind w:left="284" w:right="2232" w:firstLine="425"/>
        <w:rPr>
          <w:rFonts w:asciiTheme="minorHAnsi" w:hAnsiTheme="minorHAnsi"/>
          <w:sz w:val="22"/>
          <w:szCs w:val="22"/>
        </w:rPr>
      </w:pPr>
      <w:r w:rsidRPr="00B76B12">
        <w:rPr>
          <w:rFonts w:asciiTheme="minorHAnsi" w:hAnsiTheme="minorHAnsi"/>
          <w:color w:val="000000"/>
          <w:sz w:val="22"/>
          <w:szCs w:val="22"/>
        </w:rPr>
        <w:t xml:space="preserve">komentarze, aby było jasne, co się podobało, co nie i dlaczego. </w:t>
      </w:r>
    </w:p>
    <w:p w:rsidR="00B76B12" w:rsidRPr="00B76B12" w:rsidRDefault="00B76B12" w:rsidP="0026571D">
      <w:pPr>
        <w:pStyle w:val="NormalnyWeb"/>
        <w:spacing w:before="0" w:beforeAutospacing="0" w:after="0" w:afterAutospacing="0"/>
        <w:ind w:left="284" w:right="-29" w:firstLine="425"/>
        <w:rPr>
          <w:rFonts w:asciiTheme="minorHAnsi" w:hAnsiTheme="minorHAnsi"/>
          <w:sz w:val="22"/>
          <w:szCs w:val="22"/>
        </w:rPr>
      </w:pPr>
      <w:r w:rsidRPr="00B76B12">
        <w:rPr>
          <w:rFonts w:asciiTheme="minorHAnsi" w:hAnsiTheme="minorHAnsi"/>
          <w:color w:val="000000"/>
          <w:sz w:val="22"/>
          <w:szCs w:val="22"/>
        </w:rPr>
        <w:t xml:space="preserve">6. Zespoły prezentują afisze lub wideofilmy przed klasą jako podstawę do dyskusji </w:t>
      </w:r>
    </w:p>
    <w:p w:rsidR="00B76B12" w:rsidRPr="00B76B12" w:rsidRDefault="00B76B12" w:rsidP="0026571D">
      <w:pPr>
        <w:pStyle w:val="NormalnyWeb"/>
        <w:spacing w:before="0" w:beforeAutospacing="0" w:after="0" w:afterAutospacing="0"/>
        <w:ind w:left="284" w:right="4210" w:firstLine="425"/>
        <w:rPr>
          <w:rFonts w:asciiTheme="minorHAnsi" w:hAnsiTheme="minorHAnsi"/>
          <w:sz w:val="22"/>
          <w:szCs w:val="22"/>
        </w:rPr>
      </w:pPr>
      <w:r w:rsidRPr="00B76B12">
        <w:rPr>
          <w:rFonts w:asciiTheme="minorHAnsi" w:hAnsiTheme="minorHAnsi"/>
          <w:color w:val="000000"/>
          <w:sz w:val="22"/>
          <w:szCs w:val="22"/>
        </w:rPr>
        <w:t xml:space="preserve">i omówienia propozycji przyszłych działań. </w:t>
      </w:r>
    </w:p>
    <w:p w:rsidR="00B76B12" w:rsidRPr="00B76B12" w:rsidRDefault="00B76B12" w:rsidP="0026571D">
      <w:pPr>
        <w:pStyle w:val="NormalnyWeb"/>
        <w:spacing w:before="0" w:beforeAutospacing="0" w:after="0" w:afterAutospacing="0"/>
        <w:ind w:left="284" w:right="-19" w:firstLine="425"/>
        <w:rPr>
          <w:rFonts w:asciiTheme="minorHAnsi" w:hAnsiTheme="minorHAnsi"/>
          <w:sz w:val="22"/>
          <w:szCs w:val="22"/>
        </w:rPr>
      </w:pPr>
      <w:r w:rsidRPr="00B76B12">
        <w:rPr>
          <w:rFonts w:asciiTheme="minorHAnsi" w:hAnsiTheme="minorHAnsi"/>
          <w:color w:val="000000"/>
          <w:sz w:val="22"/>
          <w:szCs w:val="22"/>
        </w:rPr>
        <w:t xml:space="preserve">7. Przygotowuje się prezentacje zdjęć i filmów przed szerszym audytorium, np. dla </w:t>
      </w:r>
    </w:p>
    <w:p w:rsidR="00B76B12" w:rsidRPr="00B76B12" w:rsidRDefault="00B76B12" w:rsidP="0026571D">
      <w:pPr>
        <w:pStyle w:val="NormalnyWeb"/>
        <w:spacing w:before="0" w:beforeAutospacing="0" w:after="0" w:afterAutospacing="0"/>
        <w:ind w:left="284" w:right="4018" w:firstLine="425"/>
        <w:rPr>
          <w:rFonts w:asciiTheme="minorHAnsi" w:hAnsiTheme="minorHAnsi"/>
          <w:sz w:val="22"/>
          <w:szCs w:val="22"/>
        </w:rPr>
      </w:pPr>
      <w:r w:rsidRPr="00B76B12">
        <w:rPr>
          <w:rFonts w:asciiTheme="minorHAnsi" w:hAnsiTheme="minorHAnsi"/>
          <w:color w:val="000000"/>
          <w:sz w:val="22"/>
          <w:szCs w:val="22"/>
        </w:rPr>
        <w:t xml:space="preserve">rodziców, nauczycieli albo jednych i drugich. </w:t>
      </w:r>
    </w:p>
    <w:p w:rsidR="00B76B12" w:rsidRPr="00B76B12" w:rsidRDefault="00B76B12" w:rsidP="00B76B12">
      <w:pPr>
        <w:pStyle w:val="NormalnyWeb"/>
        <w:ind w:left="-24" w:right="-24"/>
        <w:rPr>
          <w:rFonts w:asciiTheme="minorHAnsi" w:hAnsiTheme="minorHAnsi"/>
          <w:sz w:val="22"/>
          <w:szCs w:val="22"/>
        </w:rPr>
      </w:pPr>
      <w:r w:rsidRPr="00B76B12">
        <w:rPr>
          <w:rFonts w:asciiTheme="minorHAnsi" w:hAnsiTheme="minorHAnsi"/>
          <w:color w:val="000000"/>
          <w:sz w:val="22"/>
          <w:szCs w:val="22"/>
        </w:rPr>
        <w:t xml:space="preserve">Jeśli istnieją ograniczenia w możliwości użycia sprzętu foto i wideo, można też posłużyć się rysunkami które wykonują uczniowie. </w:t>
      </w:r>
    </w:p>
    <w:p w:rsidR="00B76B12" w:rsidRPr="00B76B12" w:rsidRDefault="00B76B12" w:rsidP="00B76B12">
      <w:pPr>
        <w:pStyle w:val="NormalnyWeb"/>
        <w:ind w:left="-24" w:right="7685"/>
        <w:rPr>
          <w:rFonts w:asciiTheme="minorHAnsi" w:hAnsiTheme="minorHAnsi"/>
          <w:sz w:val="22"/>
          <w:szCs w:val="22"/>
        </w:rPr>
      </w:pPr>
      <w:r w:rsidRPr="00B76B12">
        <w:rPr>
          <w:rFonts w:asciiTheme="minorHAnsi" w:hAnsiTheme="minorHAnsi"/>
          <w:b/>
          <w:bCs/>
          <w:color w:val="000000"/>
          <w:sz w:val="22"/>
          <w:szCs w:val="22"/>
        </w:rPr>
        <w:t xml:space="preserve">Róża wiatrów </w:t>
      </w:r>
    </w:p>
    <w:p w:rsidR="00B76B12" w:rsidRPr="00B76B12" w:rsidRDefault="00B76B12" w:rsidP="00B76B12">
      <w:pPr>
        <w:pStyle w:val="NormalnyWeb"/>
        <w:ind w:left="-24" w:right="-29"/>
        <w:jc w:val="both"/>
        <w:rPr>
          <w:rFonts w:asciiTheme="minorHAnsi" w:hAnsiTheme="minorHAnsi"/>
          <w:sz w:val="22"/>
          <w:szCs w:val="22"/>
        </w:rPr>
      </w:pPr>
      <w:r w:rsidRPr="00B76B12">
        <w:rPr>
          <w:rFonts w:asciiTheme="minorHAnsi" w:hAnsiTheme="minorHAnsi"/>
          <w:color w:val="000000"/>
          <w:sz w:val="22"/>
          <w:szCs w:val="22"/>
        </w:rPr>
        <w:t xml:space="preserve">Jest jedną z graficznych metod pozwalających ocenić jednocześnie wiele elementów zajęć. Pomysł jej konstrukcji zaczerpnięty został z róży kierunków stron świata, którą powszechnie wykorzystuje się np. dla oznaczenia dominujących kierunków wiatrów. W przypadku ewaluacji zajęć, na osiach w miejsce kierunku umieszcza się nazwę elementu podlegającego ocenie (atmosfera zajęć, przydatność materiałów). Liczba osi jest dowolna i może być rozbudowywana w zależności od potrzeb. Linię osi dzielimy na odcinki i przypisujemy im odpowiednie wartości – od 1 do 10 lub skalę ocen 1-6. Tak przygotowaną „różę" rozdajemy uczestnikom i prosimy o zaznaczenie na każdej osi punktu odpowiadającego ocenie. Następnie punkty na sąsiednich osiach łączymy i w ten sposób każdy z uczestników otrzymuje swoją „różę", którą wręcza prowadzącemu. </w:t>
      </w:r>
    </w:p>
    <w:p w:rsidR="00B76B12" w:rsidRDefault="00B76B12" w:rsidP="00B76B12">
      <w:pPr>
        <w:pStyle w:val="NormalnyWeb"/>
        <w:spacing w:before="230" w:beforeAutospacing="0" w:after="0" w:afterAutospacing="0"/>
        <w:ind w:left="-24" w:right="-29"/>
        <w:jc w:val="both"/>
      </w:pPr>
      <w:r>
        <w:rPr>
          <w:rFonts w:ascii="Calibri" w:hAnsi="Calibri"/>
          <w:color w:val="000000"/>
        </w:rPr>
        <w:lastRenderedPageBreak/>
        <w:fldChar w:fldCharType="begin"/>
      </w:r>
      <w:r>
        <w:rPr>
          <w:rFonts w:ascii="Calibri" w:hAnsi="Calibri"/>
          <w:color w:val="000000"/>
        </w:rPr>
        <w:instrText xml:space="preserve"> INCLUDEPICTURE "https://lh6.googleusercontent.com/NiUyUgToIDgbgzGwXMJSjquWEVkZYA_PN8CoLQeSIgebP9YtSy6p3xdC98STssFOuc5L9VjRhB-P-qx6as685E9y9liy799X3dhRJzS-5_UJ2kK26-1U9JDJhPtozALIMTCdURvQ" \* MERGEFORMATINET </w:instrText>
      </w:r>
      <w:r>
        <w:rPr>
          <w:rFonts w:ascii="Calibri" w:hAnsi="Calibri"/>
          <w:color w:val="000000"/>
        </w:rPr>
        <w:fldChar w:fldCharType="separate"/>
      </w:r>
      <w:r>
        <w:rPr>
          <w:rFonts w:ascii="Calibri" w:hAnsi="Calibri"/>
          <w:noProof/>
          <w:color w:val="000000"/>
        </w:rPr>
        <w:drawing>
          <wp:inline distT="0" distB="0" distL="0" distR="0">
            <wp:extent cx="4141739" cy="3075824"/>
            <wp:effectExtent l="0" t="0" r="0" b="0"/>
            <wp:docPr id="5" name="Obraz 5" descr="https://lh6.googleusercontent.com/NiUyUgToIDgbgzGwXMJSjquWEVkZYA_PN8CoLQeSIgebP9YtSy6p3xdC98STssFOuc5L9VjRhB-P-qx6as685E9y9liy799X3dhRJzS-5_UJ2kK26-1U9JDJhPtozALIMTCdURvQ"/>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NiUyUgToIDgbgzGwXMJSjquWEVkZYA_PN8CoLQeSIgebP9YtSy6p3xdC98STssFOuc5L9VjRhB-P-qx6as685E9y9liy799X3dhRJzS-5_UJ2kK26-1U9JDJhPtozALIMTCdURvQ"/>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1739" cy="3075824"/>
                    </a:xfrm>
                    <a:prstGeom prst="rect">
                      <a:avLst/>
                    </a:prstGeom>
                    <a:noFill/>
                    <a:ln>
                      <a:noFill/>
                    </a:ln>
                  </pic:spPr>
                </pic:pic>
              </a:graphicData>
            </a:graphic>
          </wp:inline>
        </w:drawing>
      </w:r>
      <w:r>
        <w:rPr>
          <w:rFonts w:ascii="Calibri" w:hAnsi="Calibri"/>
          <w:color w:val="000000"/>
        </w:rPr>
        <w:fldChar w:fldCharType="end"/>
      </w:r>
    </w:p>
    <w:p w:rsidR="00B76B12" w:rsidRPr="0026571D" w:rsidRDefault="00B76B12" w:rsidP="00B76B12">
      <w:pPr>
        <w:pStyle w:val="NormalnyWeb"/>
        <w:spacing w:before="163" w:beforeAutospacing="0" w:after="0" w:afterAutospacing="0"/>
        <w:ind w:left="-24" w:right="7915"/>
        <w:rPr>
          <w:sz w:val="22"/>
          <w:szCs w:val="22"/>
        </w:rPr>
      </w:pPr>
      <w:r w:rsidRPr="0026571D">
        <w:rPr>
          <w:rFonts w:ascii="Calibri" w:hAnsi="Calibri"/>
          <w:b/>
          <w:bCs/>
          <w:color w:val="000000"/>
          <w:sz w:val="22"/>
          <w:szCs w:val="22"/>
        </w:rPr>
        <w:t xml:space="preserve">Termometr </w:t>
      </w:r>
    </w:p>
    <w:p w:rsidR="00B76B12" w:rsidRPr="0026571D" w:rsidRDefault="00B76B12" w:rsidP="0026571D">
      <w:pPr>
        <w:pStyle w:val="NormalnyWeb"/>
        <w:spacing w:before="173" w:beforeAutospacing="0" w:after="0" w:afterAutospacing="0"/>
        <w:ind w:left="-24" w:right="-35"/>
        <w:jc w:val="both"/>
        <w:rPr>
          <w:sz w:val="22"/>
          <w:szCs w:val="22"/>
        </w:rPr>
      </w:pPr>
      <w:r w:rsidRPr="0026571D">
        <w:rPr>
          <w:rFonts w:ascii="Calibri" w:hAnsi="Calibri"/>
          <w:color w:val="000000"/>
          <w:sz w:val="22"/>
          <w:szCs w:val="22"/>
        </w:rPr>
        <w:t>Prostą metodą na „zmierzenie temperatury” w grupie jest „Termometr”. Można narysować go na planszy i poprosić każdego uczestnika o zaznaczenie swoich inicjałów na skali tak, by najlepiej ilustrowały jego/jej</w:t>
      </w:r>
      <w:r w:rsidR="0026571D">
        <w:rPr>
          <w:rFonts w:ascii="Calibri" w:hAnsi="Calibri"/>
          <w:color w:val="000000"/>
          <w:sz w:val="22"/>
          <w:szCs w:val="22"/>
        </w:rPr>
        <w:t xml:space="preserve"> </w:t>
      </w:r>
      <w:r w:rsidRPr="0026571D">
        <w:rPr>
          <w:rFonts w:ascii="Calibri" w:hAnsi="Calibri"/>
          <w:color w:val="000000"/>
          <w:sz w:val="22"/>
          <w:szCs w:val="22"/>
        </w:rPr>
        <w:t xml:space="preserve">odczucia dotyczące określonej części programu lub całej grupy. </w:t>
      </w:r>
    </w:p>
    <w:p w:rsidR="00B76B12" w:rsidRPr="0026571D" w:rsidRDefault="00B76B12" w:rsidP="00B76B12">
      <w:pPr>
        <w:pStyle w:val="NormalnyWeb"/>
        <w:spacing w:before="0" w:beforeAutospacing="0" w:after="0" w:afterAutospacing="0"/>
        <w:ind w:left="-24" w:right="7435"/>
        <w:rPr>
          <w:sz w:val="22"/>
          <w:szCs w:val="22"/>
        </w:rPr>
      </w:pPr>
      <w:r w:rsidRPr="0026571D">
        <w:rPr>
          <w:rFonts w:ascii="Calibri" w:hAnsi="Calibri"/>
          <w:color w:val="000000"/>
          <w:sz w:val="22"/>
          <w:szCs w:val="22"/>
        </w:rPr>
        <w:t xml:space="preserve">Propozycje skali: </w:t>
      </w:r>
    </w:p>
    <w:p w:rsidR="00B76B12" w:rsidRPr="0026571D" w:rsidRDefault="00B76B12" w:rsidP="00B76B12">
      <w:pPr>
        <w:pStyle w:val="NormalnyWeb"/>
        <w:spacing w:before="0" w:beforeAutospacing="0" w:after="0" w:afterAutospacing="0"/>
        <w:ind w:left="-24" w:right="8443"/>
        <w:rPr>
          <w:sz w:val="22"/>
          <w:szCs w:val="22"/>
        </w:rPr>
      </w:pPr>
      <w:r w:rsidRPr="0026571D">
        <w:rPr>
          <w:rFonts w:ascii="Calibri" w:hAnsi="Calibri"/>
          <w:color w:val="000000"/>
          <w:sz w:val="22"/>
          <w:szCs w:val="22"/>
        </w:rPr>
        <w:t xml:space="preserve">Ciepła </w:t>
      </w:r>
    </w:p>
    <w:p w:rsidR="00B76B12" w:rsidRPr="0026571D" w:rsidRDefault="00B76B12" w:rsidP="00B76B12">
      <w:pPr>
        <w:pStyle w:val="NormalnyWeb"/>
        <w:spacing w:before="0" w:beforeAutospacing="0" w:after="0" w:afterAutospacing="0"/>
        <w:ind w:left="-24" w:right="8126"/>
        <w:rPr>
          <w:sz w:val="22"/>
          <w:szCs w:val="22"/>
        </w:rPr>
      </w:pPr>
      <w:r w:rsidRPr="0026571D">
        <w:rPr>
          <w:rFonts w:ascii="Calibri" w:hAnsi="Calibri"/>
          <w:color w:val="000000"/>
          <w:sz w:val="22"/>
          <w:szCs w:val="22"/>
        </w:rPr>
        <w:t xml:space="preserve">Przyjazna </w:t>
      </w:r>
    </w:p>
    <w:p w:rsidR="00B76B12" w:rsidRPr="0026571D" w:rsidRDefault="00B76B12" w:rsidP="00B76B12">
      <w:pPr>
        <w:pStyle w:val="NormalnyWeb"/>
        <w:spacing w:before="0" w:beforeAutospacing="0" w:after="0" w:afterAutospacing="0"/>
        <w:ind w:left="-24" w:right="8189"/>
        <w:rPr>
          <w:sz w:val="22"/>
          <w:szCs w:val="22"/>
        </w:rPr>
      </w:pPr>
      <w:r w:rsidRPr="0026571D">
        <w:rPr>
          <w:rFonts w:ascii="Calibri" w:hAnsi="Calibri"/>
          <w:color w:val="000000"/>
          <w:sz w:val="22"/>
          <w:szCs w:val="22"/>
        </w:rPr>
        <w:t xml:space="preserve">Oficjalna </w:t>
      </w:r>
    </w:p>
    <w:p w:rsidR="00B76B12" w:rsidRPr="0026571D" w:rsidRDefault="00B76B12" w:rsidP="00B76B12">
      <w:pPr>
        <w:pStyle w:val="NormalnyWeb"/>
        <w:spacing w:before="0" w:beforeAutospacing="0" w:after="0" w:afterAutospacing="0"/>
        <w:ind w:left="-24" w:right="8242"/>
        <w:rPr>
          <w:sz w:val="22"/>
          <w:szCs w:val="22"/>
        </w:rPr>
      </w:pPr>
      <w:r w:rsidRPr="0026571D">
        <w:rPr>
          <w:rFonts w:ascii="Calibri" w:hAnsi="Calibri"/>
          <w:color w:val="000000"/>
          <w:sz w:val="22"/>
          <w:szCs w:val="22"/>
        </w:rPr>
        <w:t xml:space="preserve">Chłodna </w:t>
      </w:r>
    </w:p>
    <w:p w:rsidR="00B76B12" w:rsidRPr="0026571D" w:rsidRDefault="00B76B12" w:rsidP="00B76B12">
      <w:pPr>
        <w:pStyle w:val="NormalnyWeb"/>
        <w:spacing w:before="0" w:beforeAutospacing="0" w:after="0" w:afterAutospacing="0"/>
        <w:ind w:left="-24" w:right="7795"/>
        <w:rPr>
          <w:sz w:val="22"/>
          <w:szCs w:val="22"/>
        </w:rPr>
      </w:pPr>
      <w:r w:rsidRPr="0026571D">
        <w:rPr>
          <w:rFonts w:ascii="Calibri" w:hAnsi="Calibri"/>
          <w:color w:val="000000"/>
          <w:sz w:val="22"/>
          <w:szCs w:val="22"/>
        </w:rPr>
        <w:t xml:space="preserve">Nieprzyjazna </w:t>
      </w:r>
    </w:p>
    <w:p w:rsidR="00B76B12" w:rsidRPr="0026571D" w:rsidRDefault="00B76B12" w:rsidP="0026571D">
      <w:pPr>
        <w:pStyle w:val="NormalnyWeb"/>
        <w:spacing w:before="173" w:beforeAutospacing="0" w:after="0" w:afterAutospacing="0"/>
        <w:ind w:left="-24" w:right="-35"/>
        <w:jc w:val="both"/>
        <w:rPr>
          <w:sz w:val="22"/>
          <w:szCs w:val="22"/>
        </w:rPr>
      </w:pPr>
      <w:r w:rsidRPr="0026571D">
        <w:rPr>
          <w:rFonts w:ascii="Calibri" w:hAnsi="Calibri"/>
          <w:color w:val="000000"/>
          <w:sz w:val="22"/>
          <w:szCs w:val="22"/>
        </w:rPr>
        <w:t>W powyższym przykładzie pokazano ewaluację atmosfery w grupie. Za pomocą termometru można też badać inne aspekty, np. spotkania nieformalne czy życie w grupie. Można również poprosić uczestników, by</w:t>
      </w:r>
      <w:r w:rsidR="0026571D">
        <w:rPr>
          <w:rFonts w:ascii="Calibri" w:hAnsi="Calibri"/>
          <w:color w:val="000000"/>
          <w:sz w:val="22"/>
          <w:szCs w:val="22"/>
        </w:rPr>
        <w:t xml:space="preserve"> </w:t>
      </w:r>
      <w:r w:rsidRPr="0026571D">
        <w:rPr>
          <w:rFonts w:ascii="Calibri" w:hAnsi="Calibri"/>
          <w:color w:val="000000"/>
          <w:sz w:val="22"/>
          <w:szCs w:val="22"/>
        </w:rPr>
        <w:t xml:space="preserve">podzielili się swoją ewaluacją i porozmawiali, jakich ulepszeń należałoby dokonać. Plansza z termometrem może zostać zachowana i wykorzystana w późniejszym okresie. </w:t>
      </w:r>
    </w:p>
    <w:p w:rsidR="00B76B12" w:rsidRPr="0026571D" w:rsidRDefault="00B76B12" w:rsidP="00B76B12">
      <w:pPr>
        <w:pStyle w:val="NormalnyWeb"/>
        <w:spacing w:before="413" w:beforeAutospacing="0" w:after="0" w:afterAutospacing="0"/>
        <w:ind w:left="-24" w:right="7402"/>
        <w:rPr>
          <w:sz w:val="22"/>
          <w:szCs w:val="22"/>
        </w:rPr>
      </w:pPr>
      <w:r w:rsidRPr="0026571D">
        <w:rPr>
          <w:rFonts w:ascii="Calibri" w:hAnsi="Calibri"/>
          <w:b/>
          <w:bCs/>
          <w:color w:val="000000"/>
          <w:sz w:val="22"/>
          <w:szCs w:val="22"/>
        </w:rPr>
        <w:t xml:space="preserve">Prędkościomierz </w:t>
      </w:r>
    </w:p>
    <w:p w:rsidR="00B76B12" w:rsidRPr="0026571D" w:rsidRDefault="00B76B12" w:rsidP="00B76B12">
      <w:pPr>
        <w:pStyle w:val="NormalnyWeb"/>
        <w:spacing w:before="230" w:beforeAutospacing="0" w:after="0" w:afterAutospacing="0"/>
        <w:ind w:left="-24"/>
        <w:rPr>
          <w:sz w:val="22"/>
          <w:szCs w:val="22"/>
        </w:rPr>
      </w:pPr>
      <w:r w:rsidRPr="0026571D">
        <w:rPr>
          <w:rFonts w:ascii="Calibri" w:hAnsi="Calibri"/>
          <w:color w:val="000000"/>
          <w:sz w:val="22"/>
          <w:szCs w:val="22"/>
        </w:rPr>
        <w:t xml:space="preserve">Co uczestnicy sądzą o tempie programu? Prędkościomierz pomaga wyrazić opinię na temat rytmu, tempa, dynamiki danych zajęć i może być wykorzystywany jako codzienna metoda ewaluacji. </w:t>
      </w:r>
    </w:p>
    <w:p w:rsidR="00B76B12" w:rsidRPr="0026571D" w:rsidRDefault="00B76B12" w:rsidP="00B76B12">
      <w:pPr>
        <w:pStyle w:val="NormalnyWeb"/>
        <w:spacing w:before="173" w:beforeAutospacing="0" w:after="0" w:afterAutospacing="0"/>
        <w:ind w:left="-24"/>
        <w:jc w:val="both"/>
        <w:rPr>
          <w:sz w:val="22"/>
          <w:szCs w:val="22"/>
        </w:rPr>
      </w:pPr>
      <w:r w:rsidRPr="0026571D">
        <w:rPr>
          <w:rFonts w:ascii="Calibri" w:hAnsi="Calibri"/>
          <w:color w:val="000000"/>
          <w:sz w:val="22"/>
          <w:szCs w:val="22"/>
        </w:rPr>
        <w:t xml:space="preserve">Narysuj prędkościomierz na planszy, zaznacz skalę wpisując oznaczenia prędkości i poproś każdego z uczestników o zaznaczenie swoich inicjałów zgodnie z tym, co sądzą na temat tempa zajęć. </w:t>
      </w:r>
    </w:p>
    <w:p w:rsidR="00B76B12" w:rsidRPr="0026571D" w:rsidRDefault="00B76B12" w:rsidP="0026571D">
      <w:pPr>
        <w:pStyle w:val="NormalnyWeb"/>
        <w:spacing w:before="173" w:beforeAutospacing="0" w:after="0" w:afterAutospacing="0"/>
        <w:ind w:left="-24"/>
        <w:rPr>
          <w:rFonts w:asciiTheme="minorHAnsi" w:hAnsiTheme="minorHAnsi"/>
          <w:sz w:val="22"/>
          <w:szCs w:val="22"/>
        </w:rPr>
      </w:pPr>
      <w:r w:rsidRPr="0026571D">
        <w:rPr>
          <w:rFonts w:asciiTheme="minorHAnsi" w:hAnsiTheme="minorHAnsi"/>
          <w:color w:val="000000"/>
          <w:sz w:val="22"/>
          <w:szCs w:val="22"/>
        </w:rPr>
        <w:t xml:space="preserve">Ćwiczenie to można rozszerzyć, prosząc uczestników o wyjaśnienie sobie nawzajem powodów zaznaczenia danego obszaru. Pamiętaj, żeby powiedzieć do czego później posłużą te informacje. </w:t>
      </w:r>
    </w:p>
    <w:p w:rsidR="00B76B12" w:rsidRPr="0026571D" w:rsidRDefault="00B76B12" w:rsidP="00B76B12">
      <w:pPr>
        <w:pStyle w:val="NormalnyWeb"/>
        <w:spacing w:before="413" w:beforeAutospacing="0" w:after="0" w:afterAutospacing="0"/>
        <w:ind w:left="-24" w:right="7454"/>
        <w:rPr>
          <w:rFonts w:asciiTheme="minorHAnsi" w:hAnsiTheme="minorHAnsi"/>
          <w:sz w:val="22"/>
          <w:szCs w:val="22"/>
        </w:rPr>
      </w:pPr>
      <w:r w:rsidRPr="0026571D">
        <w:rPr>
          <w:rFonts w:asciiTheme="minorHAnsi" w:hAnsiTheme="minorHAnsi"/>
          <w:b/>
          <w:bCs/>
          <w:color w:val="000000"/>
          <w:sz w:val="22"/>
          <w:szCs w:val="22"/>
        </w:rPr>
        <w:lastRenderedPageBreak/>
        <w:t xml:space="preserve">Gadająca ściana </w:t>
      </w:r>
    </w:p>
    <w:p w:rsidR="00B76B12" w:rsidRPr="0026571D" w:rsidRDefault="00B76B12" w:rsidP="00B76B12">
      <w:pPr>
        <w:pStyle w:val="NormalnyWeb"/>
        <w:spacing w:before="230" w:beforeAutospacing="0" w:after="0" w:afterAutospacing="0"/>
        <w:ind w:left="-24" w:right="-29"/>
        <w:jc w:val="both"/>
        <w:rPr>
          <w:rFonts w:asciiTheme="minorHAnsi" w:hAnsiTheme="minorHAnsi"/>
          <w:sz w:val="22"/>
          <w:szCs w:val="22"/>
        </w:rPr>
      </w:pPr>
      <w:r w:rsidRPr="0026571D">
        <w:rPr>
          <w:rFonts w:asciiTheme="minorHAnsi" w:hAnsiTheme="minorHAnsi"/>
          <w:color w:val="000000"/>
          <w:sz w:val="22"/>
          <w:szCs w:val="22"/>
        </w:rPr>
        <w:t xml:space="preserve">To forma ewaluacji o charakterze opiniotwórczym. Ze względu na otwartość wypowiedzi – nie ograniczamy uwag uczniów pytaniami, nie ukierunkowujemy na konkretne zagadnienia – może stanowić dla nas nie lada niespodziankę. Przed rozpoczęciem zajęć przyklejamy do ściany (ważne, by uczniowie mieli do niej wygodny dostęp) arkusz szarego papieru z napisem umieszczonym na górze: „Gadająca ściana". 5-7 minut przed końcem zajęć prosimy uczniów, by na arkuszu szarego papieru wyrazili swoje opinie na temat lekcji. Możemy rozdać uczniom kartki samoprzylepne i prosić o zapisanie na nich swoich opinii, a następnie o przyklejenie ich do plakatu. </w:t>
      </w:r>
    </w:p>
    <w:p w:rsidR="00B76B12" w:rsidRPr="0026571D" w:rsidRDefault="00B76B12" w:rsidP="00B76B12">
      <w:pPr>
        <w:pStyle w:val="NormalnyWeb"/>
        <w:spacing w:before="173" w:beforeAutospacing="0" w:after="0" w:afterAutospacing="0"/>
        <w:ind w:left="-24" w:right="-29"/>
        <w:jc w:val="both"/>
        <w:rPr>
          <w:rFonts w:asciiTheme="minorHAnsi" w:hAnsiTheme="minorHAnsi"/>
          <w:sz w:val="22"/>
          <w:szCs w:val="22"/>
        </w:rPr>
      </w:pPr>
      <w:r w:rsidRPr="0026571D">
        <w:rPr>
          <w:rFonts w:asciiTheme="minorHAnsi" w:hAnsiTheme="minorHAnsi"/>
          <w:color w:val="000000"/>
          <w:sz w:val="22"/>
          <w:szCs w:val="22"/>
        </w:rPr>
        <w:t xml:space="preserve">Kiedy uczniowie pytają, jakiego rodzaju mają to być komunikaty, możemy poprowadzić ich, zadając pytania (rzadko jest to potrzebne). Nie zabraniajmy im wykonywania rysunków – pozwolimy na rozwijanie nie tylko inteligencji werbalno-językowej. </w:t>
      </w:r>
    </w:p>
    <w:p w:rsidR="00B76B12" w:rsidRPr="0026571D" w:rsidRDefault="00B76B12" w:rsidP="00B76B12">
      <w:pPr>
        <w:pStyle w:val="NormalnyWeb"/>
        <w:spacing w:before="413" w:beforeAutospacing="0" w:after="0" w:afterAutospacing="0"/>
        <w:ind w:left="-24" w:right="7310"/>
        <w:rPr>
          <w:rFonts w:asciiTheme="minorHAnsi" w:hAnsiTheme="minorHAnsi"/>
          <w:sz w:val="22"/>
          <w:szCs w:val="22"/>
        </w:rPr>
      </w:pPr>
      <w:r w:rsidRPr="0026571D">
        <w:rPr>
          <w:rFonts w:asciiTheme="minorHAnsi" w:hAnsiTheme="minorHAnsi"/>
          <w:b/>
          <w:bCs/>
          <w:color w:val="000000"/>
          <w:sz w:val="22"/>
          <w:szCs w:val="22"/>
        </w:rPr>
        <w:t xml:space="preserve">Tarcza strzelnicza </w:t>
      </w:r>
    </w:p>
    <w:p w:rsidR="00B76B12" w:rsidRPr="0026571D" w:rsidRDefault="00B76B12" w:rsidP="0026571D">
      <w:pPr>
        <w:pStyle w:val="NormalnyWeb"/>
        <w:spacing w:before="230" w:beforeAutospacing="0" w:after="0" w:afterAutospacing="0"/>
        <w:ind w:left="-24" w:right="-29"/>
        <w:jc w:val="both"/>
        <w:rPr>
          <w:rFonts w:asciiTheme="minorHAnsi" w:hAnsiTheme="minorHAnsi"/>
          <w:sz w:val="22"/>
          <w:szCs w:val="22"/>
        </w:rPr>
      </w:pPr>
      <w:bookmarkStart w:id="0" w:name="_GoBack"/>
      <w:bookmarkEnd w:id="0"/>
      <w:r w:rsidRPr="0026571D">
        <w:rPr>
          <w:rFonts w:asciiTheme="minorHAnsi" w:hAnsiTheme="minorHAnsi"/>
          <w:color w:val="000000"/>
          <w:sz w:val="22"/>
          <w:szCs w:val="22"/>
        </w:rPr>
        <w:t xml:space="preserve">Celem tej metody jest bardzo szybkie uzyskanie informacji zwrotnej. Potrzebny będzie materiał, szary papier z wyrysowanymi kołami, jak tarcza na strzelnicy. Umieszczamy go w widocznym miejscu, na drzwiach lub na ścianie sali, gdzie odbywały się zajęcia. Każdy z uczniów, opuszczając klasę, zaznacza swoje „strzały". Koło można podzielić na części, w których oceniać można różne aspekty pracy, np. przydatność, atrakcyjność, stopień trudności itp. </w:t>
      </w:r>
    </w:p>
    <w:p w:rsidR="00B76B12" w:rsidRPr="0026571D" w:rsidRDefault="00B76B12" w:rsidP="00B76B12">
      <w:pPr>
        <w:pStyle w:val="NormalnyWeb"/>
        <w:spacing w:before="413" w:beforeAutospacing="0" w:after="0" w:afterAutospacing="0"/>
        <w:ind w:left="-24" w:right="8390"/>
        <w:rPr>
          <w:rFonts w:asciiTheme="minorHAnsi" w:hAnsiTheme="minorHAnsi"/>
          <w:sz w:val="22"/>
          <w:szCs w:val="22"/>
        </w:rPr>
      </w:pPr>
      <w:r w:rsidRPr="0026571D">
        <w:rPr>
          <w:rFonts w:asciiTheme="minorHAnsi" w:hAnsiTheme="minorHAnsi"/>
          <w:b/>
          <w:bCs/>
          <w:color w:val="000000"/>
          <w:sz w:val="22"/>
          <w:szCs w:val="22"/>
        </w:rPr>
        <w:t xml:space="preserve">Poczta </w:t>
      </w:r>
    </w:p>
    <w:p w:rsidR="00B76B12" w:rsidRPr="0026571D" w:rsidRDefault="00B76B12" w:rsidP="00B76B12">
      <w:pPr>
        <w:pStyle w:val="NormalnyWeb"/>
        <w:spacing w:before="230" w:beforeAutospacing="0" w:after="0" w:afterAutospacing="0"/>
        <w:ind w:left="-24" w:right="-29"/>
        <w:jc w:val="both"/>
        <w:rPr>
          <w:rFonts w:asciiTheme="minorHAnsi" w:hAnsiTheme="minorHAnsi"/>
          <w:sz w:val="22"/>
          <w:szCs w:val="22"/>
        </w:rPr>
      </w:pPr>
      <w:r w:rsidRPr="0026571D">
        <w:rPr>
          <w:rFonts w:asciiTheme="minorHAnsi" w:hAnsiTheme="minorHAnsi"/>
          <w:color w:val="000000"/>
          <w:sz w:val="22"/>
          <w:szCs w:val="22"/>
        </w:rPr>
        <w:t xml:space="preserve">Kilka minut przed końcem zajęć (ważne, żeby uczniowie mieli czas na przemyślane uwagi) proponujemy uczestniczącym w ewaluacji dokończenie zdań na rozdanych im wcześniej małych kartkach. </w:t>
      </w:r>
    </w:p>
    <w:p w:rsidR="00B76B12" w:rsidRPr="0026571D" w:rsidRDefault="00B76B12" w:rsidP="00B76B12">
      <w:pPr>
        <w:pStyle w:val="NormalnyWeb"/>
        <w:spacing w:before="173" w:beforeAutospacing="0" w:after="0" w:afterAutospacing="0"/>
        <w:ind w:left="-24" w:right="-19"/>
        <w:jc w:val="both"/>
        <w:rPr>
          <w:rFonts w:asciiTheme="minorHAnsi" w:hAnsiTheme="minorHAnsi"/>
          <w:sz w:val="22"/>
          <w:szCs w:val="22"/>
        </w:rPr>
      </w:pPr>
      <w:r w:rsidRPr="0026571D">
        <w:rPr>
          <w:rFonts w:asciiTheme="minorHAnsi" w:hAnsiTheme="minorHAnsi"/>
          <w:color w:val="000000"/>
          <w:sz w:val="22"/>
          <w:szCs w:val="22"/>
        </w:rPr>
        <w:t xml:space="preserve">Na dużych kopertach, przyklejonych np. do tablicy, umieszczamy fragmenty zdań, o których dokończenie prosimy uczniów. Ci z kolei, po dopisaniu dalszego ciągu zdania, wkładają kartki do kopert. </w:t>
      </w:r>
    </w:p>
    <w:p w:rsidR="00B76B12" w:rsidRPr="0026571D" w:rsidRDefault="00B76B12" w:rsidP="00B76B12">
      <w:pPr>
        <w:pStyle w:val="NormalnyWeb"/>
        <w:spacing w:before="173" w:beforeAutospacing="0" w:after="0" w:afterAutospacing="0"/>
        <w:ind w:right="5947"/>
        <w:rPr>
          <w:rFonts w:asciiTheme="minorHAnsi" w:hAnsiTheme="minorHAnsi"/>
          <w:sz w:val="22"/>
          <w:szCs w:val="22"/>
        </w:rPr>
      </w:pPr>
      <w:r w:rsidRPr="0026571D">
        <w:rPr>
          <w:rFonts w:asciiTheme="minorHAnsi" w:hAnsiTheme="minorHAnsi"/>
          <w:color w:val="000000"/>
          <w:sz w:val="22"/>
          <w:szCs w:val="22"/>
        </w:rPr>
        <w:t xml:space="preserve">Przykładowe fragmenty zdań: </w:t>
      </w:r>
    </w:p>
    <w:p w:rsidR="00B76B12" w:rsidRPr="0026571D" w:rsidRDefault="00B76B12" w:rsidP="00B76B12">
      <w:pPr>
        <w:pStyle w:val="NormalnyWeb"/>
        <w:spacing w:before="187" w:beforeAutospacing="0" w:after="0" w:afterAutospacing="0"/>
        <w:ind w:left="336" w:right="4637"/>
        <w:rPr>
          <w:rFonts w:asciiTheme="minorHAnsi" w:hAnsiTheme="minorHAnsi"/>
          <w:sz w:val="22"/>
          <w:szCs w:val="22"/>
        </w:rPr>
      </w:pPr>
      <w:r w:rsidRPr="0026571D">
        <w:rPr>
          <w:rFonts w:asciiTheme="minorHAnsi" w:hAnsiTheme="minorHAnsi"/>
          <w:color w:val="000000"/>
          <w:sz w:val="22"/>
          <w:szCs w:val="22"/>
        </w:rPr>
        <w:t xml:space="preserve">• Atmosfera, która panowała na lekcji... </w:t>
      </w:r>
    </w:p>
    <w:p w:rsidR="00B76B12" w:rsidRPr="0026571D" w:rsidRDefault="00B76B12" w:rsidP="00B76B12">
      <w:pPr>
        <w:pStyle w:val="NormalnyWeb"/>
        <w:spacing w:before="67" w:beforeAutospacing="0" w:after="0" w:afterAutospacing="0"/>
        <w:ind w:left="336" w:right="5755"/>
        <w:rPr>
          <w:rFonts w:asciiTheme="minorHAnsi" w:hAnsiTheme="minorHAnsi"/>
          <w:sz w:val="22"/>
          <w:szCs w:val="22"/>
        </w:rPr>
      </w:pPr>
      <w:r w:rsidRPr="0026571D">
        <w:rPr>
          <w:rFonts w:asciiTheme="minorHAnsi" w:hAnsiTheme="minorHAnsi"/>
          <w:color w:val="000000"/>
          <w:sz w:val="22"/>
          <w:szCs w:val="22"/>
        </w:rPr>
        <w:t xml:space="preserve">• Na zajęciach zmieniłbym... </w:t>
      </w:r>
    </w:p>
    <w:p w:rsidR="00B76B12" w:rsidRPr="0026571D" w:rsidRDefault="00B76B12" w:rsidP="00B76B12">
      <w:pPr>
        <w:pStyle w:val="NormalnyWeb"/>
        <w:spacing w:before="62" w:beforeAutospacing="0" w:after="0" w:afterAutospacing="0"/>
        <w:ind w:left="336" w:right="5712"/>
        <w:rPr>
          <w:rFonts w:asciiTheme="minorHAnsi" w:hAnsiTheme="minorHAnsi"/>
          <w:sz w:val="22"/>
          <w:szCs w:val="22"/>
        </w:rPr>
      </w:pPr>
      <w:r w:rsidRPr="0026571D">
        <w:rPr>
          <w:rFonts w:asciiTheme="minorHAnsi" w:hAnsiTheme="minorHAnsi"/>
          <w:color w:val="000000"/>
          <w:sz w:val="22"/>
          <w:szCs w:val="22"/>
        </w:rPr>
        <w:t xml:space="preserve">• Chcę zaproponować, aby... </w:t>
      </w:r>
    </w:p>
    <w:p w:rsidR="00B76B12" w:rsidRPr="0026571D" w:rsidRDefault="00B76B12" w:rsidP="00B76B12">
      <w:pPr>
        <w:pStyle w:val="NormalnyWeb"/>
        <w:spacing w:before="67" w:beforeAutospacing="0" w:after="0" w:afterAutospacing="0"/>
        <w:ind w:left="336" w:right="7594"/>
        <w:rPr>
          <w:rFonts w:asciiTheme="minorHAnsi" w:hAnsiTheme="minorHAnsi"/>
          <w:sz w:val="22"/>
          <w:szCs w:val="22"/>
        </w:rPr>
      </w:pPr>
      <w:r w:rsidRPr="0026571D">
        <w:rPr>
          <w:rFonts w:asciiTheme="minorHAnsi" w:hAnsiTheme="minorHAnsi"/>
          <w:color w:val="000000"/>
          <w:sz w:val="22"/>
          <w:szCs w:val="22"/>
        </w:rPr>
        <w:t xml:space="preserve">• Cenię... </w:t>
      </w:r>
    </w:p>
    <w:p w:rsidR="00B76B12" w:rsidRPr="0026571D" w:rsidRDefault="00B76B12" w:rsidP="00B76B12">
      <w:pPr>
        <w:pStyle w:val="NormalnyWeb"/>
        <w:spacing w:before="67" w:beforeAutospacing="0" w:after="0" w:afterAutospacing="0"/>
        <w:ind w:left="336" w:right="6816"/>
        <w:rPr>
          <w:rFonts w:asciiTheme="minorHAnsi" w:hAnsiTheme="minorHAnsi"/>
          <w:sz w:val="22"/>
          <w:szCs w:val="22"/>
        </w:rPr>
      </w:pPr>
      <w:r w:rsidRPr="0026571D">
        <w:rPr>
          <w:rFonts w:asciiTheme="minorHAnsi" w:hAnsiTheme="minorHAnsi"/>
          <w:color w:val="000000"/>
          <w:sz w:val="22"/>
          <w:szCs w:val="22"/>
        </w:rPr>
        <w:t xml:space="preserve">• Nie lubię, gdy... </w:t>
      </w:r>
    </w:p>
    <w:p w:rsidR="00B76B12" w:rsidRPr="0026571D" w:rsidRDefault="00B76B12" w:rsidP="00B76B12">
      <w:pPr>
        <w:pStyle w:val="NormalnyWeb"/>
        <w:spacing w:before="67" w:beforeAutospacing="0" w:after="0" w:afterAutospacing="0"/>
        <w:rPr>
          <w:rFonts w:asciiTheme="minorHAnsi" w:hAnsiTheme="minorHAnsi"/>
          <w:sz w:val="22"/>
          <w:szCs w:val="22"/>
        </w:rPr>
      </w:pPr>
      <w:r w:rsidRPr="0026571D">
        <w:rPr>
          <w:rFonts w:asciiTheme="minorHAnsi" w:hAnsiTheme="minorHAnsi"/>
          <w:color w:val="000000"/>
          <w:sz w:val="22"/>
          <w:szCs w:val="22"/>
        </w:rPr>
        <w:t xml:space="preserve">Uczniowie nie muszą uzupełniać wszystkich zdań! </w:t>
      </w:r>
    </w:p>
    <w:p w:rsidR="00B76B12" w:rsidRPr="0026571D" w:rsidRDefault="00B76B12" w:rsidP="00B76B12">
      <w:pPr>
        <w:pStyle w:val="NormalnyWeb"/>
        <w:spacing w:before="173" w:beforeAutospacing="0" w:after="0" w:afterAutospacing="0"/>
        <w:ind w:left="-24" w:right="-29"/>
        <w:rPr>
          <w:rFonts w:asciiTheme="minorHAnsi" w:hAnsiTheme="minorHAnsi"/>
          <w:sz w:val="22"/>
          <w:szCs w:val="22"/>
        </w:rPr>
      </w:pPr>
      <w:r w:rsidRPr="0026571D">
        <w:rPr>
          <w:rFonts w:asciiTheme="minorHAnsi" w:hAnsiTheme="minorHAnsi"/>
          <w:color w:val="000000"/>
          <w:sz w:val="22"/>
          <w:szCs w:val="22"/>
        </w:rPr>
        <w:t xml:space="preserve">Na kolejną lekcję można przygotować podsumowanie ewaluacji i podzielić się nią z uczniami. </w:t>
      </w:r>
    </w:p>
    <w:p w:rsidR="00B76B12" w:rsidRPr="0026571D" w:rsidRDefault="00B76B12" w:rsidP="00B76B12">
      <w:pPr>
        <w:pStyle w:val="NormalnyWeb"/>
        <w:spacing w:before="413" w:beforeAutospacing="0" w:after="0" w:afterAutospacing="0"/>
        <w:ind w:left="-24" w:right="7714"/>
        <w:rPr>
          <w:rFonts w:asciiTheme="minorHAnsi" w:hAnsiTheme="minorHAnsi"/>
          <w:sz w:val="22"/>
          <w:szCs w:val="22"/>
        </w:rPr>
      </w:pPr>
      <w:r w:rsidRPr="0026571D">
        <w:rPr>
          <w:rFonts w:asciiTheme="minorHAnsi" w:hAnsiTheme="minorHAnsi"/>
          <w:b/>
          <w:bCs/>
          <w:color w:val="000000"/>
          <w:sz w:val="22"/>
          <w:szCs w:val="22"/>
        </w:rPr>
        <w:t xml:space="preserve">Walizka, kosz </w:t>
      </w:r>
    </w:p>
    <w:p w:rsidR="00B76B12" w:rsidRPr="0026571D" w:rsidRDefault="00B76B12" w:rsidP="00B76B12">
      <w:pPr>
        <w:pStyle w:val="NormalnyWeb"/>
        <w:spacing w:before="230" w:beforeAutospacing="0" w:after="0" w:afterAutospacing="0"/>
        <w:ind w:left="-24" w:right="-19"/>
        <w:jc w:val="both"/>
        <w:rPr>
          <w:rFonts w:asciiTheme="minorHAnsi" w:hAnsiTheme="minorHAnsi"/>
          <w:sz w:val="22"/>
          <w:szCs w:val="22"/>
        </w:rPr>
      </w:pPr>
      <w:r w:rsidRPr="0026571D">
        <w:rPr>
          <w:rFonts w:asciiTheme="minorHAnsi" w:hAnsiTheme="minorHAnsi"/>
          <w:color w:val="000000"/>
          <w:sz w:val="22"/>
          <w:szCs w:val="22"/>
        </w:rPr>
        <w:t xml:space="preserve">Rysujemy walizkę. Obok niej piszemy: </w:t>
      </w:r>
      <w:r w:rsidRPr="0026571D">
        <w:rPr>
          <w:rFonts w:asciiTheme="minorHAnsi" w:hAnsiTheme="minorHAnsi"/>
          <w:i/>
          <w:iCs/>
          <w:color w:val="000000"/>
          <w:sz w:val="22"/>
          <w:szCs w:val="22"/>
        </w:rPr>
        <w:t xml:space="preserve">Co zabieram ze sobą? </w:t>
      </w:r>
      <w:r w:rsidRPr="0026571D">
        <w:rPr>
          <w:rFonts w:asciiTheme="minorHAnsi" w:hAnsiTheme="minorHAnsi"/>
          <w:color w:val="000000"/>
          <w:sz w:val="22"/>
          <w:szCs w:val="22"/>
        </w:rPr>
        <w:t xml:space="preserve">Tutaj uczeń ma wpisać to, co wyniósł z zajęć, co do niego szczególnie przemówiło, co się spodobało lub co mu się przyda w przyszłości. </w:t>
      </w:r>
    </w:p>
    <w:p w:rsidR="00B76B12" w:rsidRPr="0026571D" w:rsidRDefault="00B76B12" w:rsidP="00B76B12">
      <w:pPr>
        <w:pStyle w:val="NormalnyWeb"/>
        <w:spacing w:before="173" w:beforeAutospacing="0" w:after="0" w:afterAutospacing="0"/>
        <w:ind w:left="-24" w:right="-29"/>
        <w:rPr>
          <w:rFonts w:asciiTheme="minorHAnsi" w:hAnsiTheme="minorHAnsi"/>
          <w:sz w:val="22"/>
          <w:szCs w:val="22"/>
        </w:rPr>
      </w:pPr>
      <w:r w:rsidRPr="0026571D">
        <w:rPr>
          <w:rFonts w:asciiTheme="minorHAnsi" w:hAnsiTheme="minorHAnsi"/>
          <w:color w:val="000000"/>
          <w:sz w:val="22"/>
          <w:szCs w:val="22"/>
        </w:rPr>
        <w:lastRenderedPageBreak/>
        <w:t xml:space="preserve">Poniżej rysujemy kosz i białą plamę. Obok kosza piszemy: </w:t>
      </w:r>
      <w:r w:rsidRPr="0026571D">
        <w:rPr>
          <w:rFonts w:asciiTheme="minorHAnsi" w:hAnsiTheme="minorHAnsi"/>
          <w:i/>
          <w:iCs/>
          <w:color w:val="000000"/>
          <w:sz w:val="22"/>
          <w:szCs w:val="22"/>
        </w:rPr>
        <w:t xml:space="preserve">Co mi się nie przyda? </w:t>
      </w:r>
      <w:r w:rsidRPr="0026571D">
        <w:rPr>
          <w:rFonts w:asciiTheme="minorHAnsi" w:hAnsiTheme="minorHAnsi"/>
          <w:color w:val="000000"/>
          <w:sz w:val="22"/>
          <w:szCs w:val="22"/>
        </w:rPr>
        <w:t xml:space="preserve">A obok białej plamy: </w:t>
      </w:r>
      <w:r w:rsidRPr="0026571D">
        <w:rPr>
          <w:rFonts w:asciiTheme="minorHAnsi" w:hAnsiTheme="minorHAnsi"/>
          <w:i/>
          <w:iCs/>
          <w:color w:val="000000"/>
          <w:sz w:val="22"/>
          <w:szCs w:val="22"/>
        </w:rPr>
        <w:t xml:space="preserve">Czego zabrakło? </w:t>
      </w:r>
    </w:p>
    <w:p w:rsidR="00B76B12" w:rsidRPr="0026571D" w:rsidRDefault="00B76B12" w:rsidP="00B76B12">
      <w:pPr>
        <w:pStyle w:val="NormalnyWeb"/>
        <w:spacing w:before="173" w:beforeAutospacing="0" w:after="0" w:afterAutospacing="0"/>
        <w:ind w:left="-24" w:right="-24"/>
        <w:rPr>
          <w:rFonts w:asciiTheme="minorHAnsi" w:hAnsiTheme="minorHAnsi"/>
          <w:sz w:val="22"/>
          <w:szCs w:val="22"/>
        </w:rPr>
      </w:pPr>
      <w:r w:rsidRPr="0026571D">
        <w:rPr>
          <w:rFonts w:asciiTheme="minorHAnsi" w:hAnsiTheme="minorHAnsi"/>
          <w:color w:val="000000"/>
          <w:sz w:val="22"/>
          <w:szCs w:val="22"/>
        </w:rPr>
        <w:t xml:space="preserve">Poniższe rysunki uczeń wypełnia krótkimi zdaniami, równoważnikami zdań lub kluczowymi słowami. Jest to okazja także do analizy przebiegu zajęć i szybkiej powtórki. </w:t>
      </w:r>
    </w:p>
    <w:p w:rsidR="00B76B12" w:rsidRPr="0026571D" w:rsidRDefault="00B76B12" w:rsidP="00B76B12">
      <w:pPr>
        <w:pStyle w:val="NormalnyWeb"/>
        <w:spacing w:before="163" w:beforeAutospacing="0" w:after="0" w:afterAutospacing="0"/>
        <w:ind w:left="-24" w:right="4138"/>
        <w:rPr>
          <w:rFonts w:asciiTheme="minorHAnsi" w:hAnsiTheme="minorHAnsi"/>
          <w:sz w:val="22"/>
          <w:szCs w:val="22"/>
        </w:rPr>
      </w:pPr>
      <w:r w:rsidRPr="0026571D">
        <w:rPr>
          <w:rFonts w:asciiTheme="minorHAnsi" w:hAnsiTheme="minorHAnsi"/>
          <w:color w:val="000000"/>
          <w:sz w:val="22"/>
          <w:szCs w:val="22"/>
        </w:rPr>
        <w:t xml:space="preserve">Opracowano na podstawie fragmentów publikacji: </w:t>
      </w:r>
    </w:p>
    <w:p w:rsidR="00B76B12" w:rsidRPr="0026571D" w:rsidRDefault="00B76B12" w:rsidP="00B76B12">
      <w:pPr>
        <w:pStyle w:val="NormalnyWeb"/>
        <w:numPr>
          <w:ilvl w:val="0"/>
          <w:numId w:val="40"/>
        </w:numPr>
        <w:spacing w:before="187" w:beforeAutospacing="0" w:after="0" w:afterAutospacing="0"/>
        <w:ind w:right="-15"/>
        <w:textAlignment w:val="baseline"/>
        <w:rPr>
          <w:rFonts w:asciiTheme="minorHAnsi" w:hAnsiTheme="minorHAnsi"/>
          <w:color w:val="000000"/>
          <w:sz w:val="22"/>
          <w:szCs w:val="22"/>
        </w:rPr>
      </w:pPr>
      <w:r w:rsidRPr="0026571D">
        <w:rPr>
          <w:rFonts w:asciiTheme="minorHAnsi" w:hAnsiTheme="minorHAnsi"/>
          <w:color w:val="000000"/>
          <w:sz w:val="22"/>
          <w:szCs w:val="22"/>
        </w:rPr>
        <w:t xml:space="preserve">John </w:t>
      </w:r>
      <w:proofErr w:type="spellStart"/>
      <w:r w:rsidRPr="0026571D">
        <w:rPr>
          <w:rFonts w:asciiTheme="minorHAnsi" w:hAnsiTheme="minorHAnsi"/>
          <w:color w:val="000000"/>
          <w:sz w:val="22"/>
          <w:szCs w:val="22"/>
        </w:rPr>
        <w:t>MacBeath</w:t>
      </w:r>
      <w:proofErr w:type="spellEnd"/>
      <w:r w:rsidRPr="0026571D">
        <w:rPr>
          <w:rFonts w:asciiTheme="minorHAnsi" w:hAnsiTheme="minorHAnsi"/>
          <w:color w:val="000000"/>
          <w:sz w:val="22"/>
          <w:szCs w:val="22"/>
        </w:rPr>
        <w:t xml:space="preserve">, Michael </w:t>
      </w:r>
      <w:proofErr w:type="spellStart"/>
      <w:r w:rsidRPr="0026571D">
        <w:rPr>
          <w:rFonts w:asciiTheme="minorHAnsi" w:hAnsiTheme="minorHAnsi"/>
          <w:color w:val="000000"/>
          <w:sz w:val="22"/>
          <w:szCs w:val="22"/>
        </w:rPr>
        <w:t>Schratz</w:t>
      </w:r>
      <w:proofErr w:type="spellEnd"/>
      <w:r w:rsidRPr="0026571D">
        <w:rPr>
          <w:rFonts w:asciiTheme="minorHAnsi" w:hAnsiTheme="minorHAnsi"/>
          <w:color w:val="000000"/>
          <w:sz w:val="22"/>
          <w:szCs w:val="22"/>
        </w:rPr>
        <w:t xml:space="preserve">, Denis </w:t>
      </w:r>
      <w:proofErr w:type="spellStart"/>
      <w:r w:rsidRPr="0026571D">
        <w:rPr>
          <w:rFonts w:asciiTheme="minorHAnsi" w:hAnsiTheme="minorHAnsi"/>
          <w:color w:val="000000"/>
          <w:sz w:val="22"/>
          <w:szCs w:val="22"/>
        </w:rPr>
        <w:t>Meuret</w:t>
      </w:r>
      <w:proofErr w:type="spellEnd"/>
      <w:r w:rsidRPr="0026571D">
        <w:rPr>
          <w:rFonts w:asciiTheme="minorHAnsi" w:hAnsiTheme="minorHAnsi"/>
          <w:color w:val="000000"/>
          <w:sz w:val="22"/>
          <w:szCs w:val="22"/>
        </w:rPr>
        <w:t xml:space="preserve">, Lars Jakobsen, Czy nasz szkoła jest </w:t>
      </w:r>
      <w:proofErr w:type="gramStart"/>
      <w:r w:rsidRPr="0026571D">
        <w:rPr>
          <w:rFonts w:asciiTheme="minorHAnsi" w:hAnsiTheme="minorHAnsi"/>
          <w:color w:val="000000"/>
          <w:sz w:val="22"/>
          <w:szCs w:val="22"/>
        </w:rPr>
        <w:t>dobra?,</w:t>
      </w:r>
      <w:proofErr w:type="gramEnd"/>
      <w:r w:rsidRPr="0026571D">
        <w:rPr>
          <w:rFonts w:asciiTheme="minorHAnsi" w:hAnsiTheme="minorHAnsi"/>
          <w:color w:val="000000"/>
          <w:sz w:val="22"/>
          <w:szCs w:val="22"/>
        </w:rPr>
        <w:t xml:space="preserve"> WSiP, </w:t>
      </w:r>
      <w:proofErr w:type="spellStart"/>
      <w:r w:rsidRPr="0026571D">
        <w:rPr>
          <w:rFonts w:asciiTheme="minorHAnsi" w:hAnsiTheme="minorHAnsi"/>
          <w:color w:val="000000"/>
          <w:sz w:val="22"/>
          <w:szCs w:val="22"/>
        </w:rPr>
        <w:t>Warszwa</w:t>
      </w:r>
      <w:proofErr w:type="spellEnd"/>
      <w:r w:rsidRPr="0026571D">
        <w:rPr>
          <w:rFonts w:asciiTheme="minorHAnsi" w:hAnsiTheme="minorHAnsi"/>
          <w:color w:val="000000"/>
          <w:sz w:val="22"/>
          <w:szCs w:val="22"/>
        </w:rPr>
        <w:t xml:space="preserve"> 2003 </w:t>
      </w:r>
    </w:p>
    <w:p w:rsidR="00B76B12" w:rsidRPr="0026571D" w:rsidRDefault="00B76B12" w:rsidP="00B76B12">
      <w:pPr>
        <w:pStyle w:val="NormalnyWeb"/>
        <w:numPr>
          <w:ilvl w:val="0"/>
          <w:numId w:val="40"/>
        </w:numPr>
        <w:spacing w:before="0" w:beforeAutospacing="0" w:after="0" w:afterAutospacing="0"/>
        <w:ind w:right="-15"/>
        <w:textAlignment w:val="baseline"/>
        <w:rPr>
          <w:rFonts w:asciiTheme="minorHAnsi" w:hAnsiTheme="minorHAnsi"/>
          <w:color w:val="000000"/>
          <w:sz w:val="22"/>
          <w:szCs w:val="22"/>
        </w:rPr>
      </w:pPr>
      <w:r w:rsidRPr="0026571D">
        <w:rPr>
          <w:rFonts w:asciiTheme="minorHAnsi" w:hAnsiTheme="minorHAnsi"/>
          <w:color w:val="000000"/>
          <w:sz w:val="22"/>
          <w:szCs w:val="22"/>
        </w:rPr>
        <w:t xml:space="preserve">Autoewaluacja w szkole, pod redakcję Elżbiety Tołwińskiej – Królikowskiej, ORE, Warszawa 2010 </w:t>
      </w:r>
    </w:p>
    <w:p w:rsidR="00B76B12" w:rsidRPr="0026571D" w:rsidRDefault="00B76B12" w:rsidP="00B76B12">
      <w:pPr>
        <w:pStyle w:val="NormalnyWeb"/>
        <w:numPr>
          <w:ilvl w:val="0"/>
          <w:numId w:val="40"/>
        </w:numPr>
        <w:spacing w:before="0" w:beforeAutospacing="0" w:after="0" w:afterAutospacing="0"/>
        <w:ind w:right="-15"/>
        <w:textAlignment w:val="baseline"/>
        <w:rPr>
          <w:rFonts w:asciiTheme="minorHAnsi" w:hAnsiTheme="minorHAnsi"/>
          <w:color w:val="000000"/>
          <w:sz w:val="22"/>
          <w:szCs w:val="22"/>
        </w:rPr>
      </w:pPr>
      <w:r w:rsidRPr="0026571D">
        <w:rPr>
          <w:rFonts w:asciiTheme="minorHAnsi" w:hAnsiTheme="minorHAnsi"/>
          <w:color w:val="000000"/>
          <w:sz w:val="22"/>
          <w:szCs w:val="22"/>
        </w:rPr>
        <w:t xml:space="preserve">Publikacje Rady Europy – F-67075 Strasburg </w:t>
      </w:r>
      <w:proofErr w:type="spellStart"/>
      <w:r w:rsidRPr="0026571D">
        <w:rPr>
          <w:rFonts w:asciiTheme="minorHAnsi" w:hAnsiTheme="minorHAnsi"/>
          <w:color w:val="000000"/>
          <w:sz w:val="22"/>
          <w:szCs w:val="22"/>
        </w:rPr>
        <w:t>Cedex</w:t>
      </w:r>
      <w:proofErr w:type="spellEnd"/>
      <w:r w:rsidRPr="0026571D">
        <w:rPr>
          <w:rFonts w:asciiTheme="minorHAnsi" w:hAnsiTheme="minorHAnsi"/>
          <w:color w:val="000000"/>
          <w:sz w:val="22"/>
          <w:szCs w:val="22"/>
        </w:rPr>
        <w:t xml:space="preserve"> © Rada Europy i Komisja Europejska, kwiecień 2007 </w:t>
      </w:r>
    </w:p>
    <w:p w:rsidR="00B76B12" w:rsidRPr="0026571D" w:rsidRDefault="00B76B12" w:rsidP="00B76B12">
      <w:pPr>
        <w:pStyle w:val="NormalnyWeb"/>
        <w:numPr>
          <w:ilvl w:val="0"/>
          <w:numId w:val="40"/>
        </w:numPr>
        <w:spacing w:before="0" w:beforeAutospacing="0" w:after="0" w:afterAutospacing="0"/>
        <w:ind w:right="-15"/>
        <w:textAlignment w:val="baseline"/>
        <w:rPr>
          <w:rFonts w:asciiTheme="minorHAnsi" w:hAnsiTheme="minorHAnsi"/>
          <w:color w:val="000000"/>
          <w:sz w:val="22"/>
          <w:szCs w:val="22"/>
        </w:rPr>
      </w:pPr>
      <w:r w:rsidRPr="0026571D">
        <w:rPr>
          <w:rFonts w:asciiTheme="minorHAnsi" w:hAnsiTheme="minorHAnsi"/>
          <w:color w:val="0000FF"/>
          <w:sz w:val="22"/>
          <w:szCs w:val="22"/>
        </w:rPr>
        <w:t>www.agalliasis.pl</w:t>
      </w:r>
      <w:r w:rsidRPr="0026571D">
        <w:rPr>
          <w:rFonts w:asciiTheme="minorHAnsi" w:hAnsiTheme="minorHAnsi"/>
          <w:color w:val="000000"/>
          <w:sz w:val="22"/>
          <w:szCs w:val="22"/>
        </w:rPr>
        <w:t xml:space="preserve">, Wybrane metody ewaluacji zajęć </w:t>
      </w:r>
    </w:p>
    <w:p w:rsidR="00B76B12" w:rsidRPr="0026571D" w:rsidRDefault="00B76B12" w:rsidP="00B76B12">
      <w:pPr>
        <w:rPr>
          <w:rFonts w:asciiTheme="minorHAnsi" w:hAnsiTheme="minorHAnsi"/>
        </w:rPr>
      </w:pPr>
    </w:p>
    <w:p w:rsidR="00B76B12" w:rsidRPr="0026571D" w:rsidRDefault="00B76B12" w:rsidP="00B76B12">
      <w:pPr>
        <w:pStyle w:val="NormalnyWeb"/>
        <w:spacing w:before="62" w:beforeAutospacing="0" w:after="0" w:afterAutospacing="0"/>
        <w:ind w:right="-15"/>
        <w:rPr>
          <w:rFonts w:asciiTheme="minorHAnsi" w:hAnsiTheme="minorHAnsi"/>
          <w:sz w:val="22"/>
          <w:szCs w:val="22"/>
        </w:rPr>
      </w:pPr>
      <w:proofErr w:type="spellStart"/>
      <w:r w:rsidRPr="0026571D">
        <w:rPr>
          <w:rFonts w:asciiTheme="minorHAnsi" w:hAnsiTheme="minorHAnsi"/>
          <w:color w:val="000000"/>
          <w:sz w:val="22"/>
          <w:szCs w:val="22"/>
        </w:rPr>
        <w:t>Żródło</w:t>
      </w:r>
      <w:proofErr w:type="spellEnd"/>
      <w:r w:rsidRPr="0026571D">
        <w:rPr>
          <w:rFonts w:asciiTheme="minorHAnsi" w:hAnsiTheme="minorHAnsi"/>
          <w:color w:val="000000"/>
          <w:sz w:val="22"/>
          <w:szCs w:val="22"/>
        </w:rPr>
        <w:t xml:space="preserve">: </w:t>
      </w:r>
      <w:hyperlink r:id="rId14" w:history="1">
        <w:r w:rsidRPr="0026571D">
          <w:rPr>
            <w:rStyle w:val="Hipercze"/>
            <w:rFonts w:asciiTheme="minorHAnsi" w:hAnsiTheme="minorHAnsi"/>
            <w:color w:val="1155CC"/>
            <w:sz w:val="22"/>
            <w:szCs w:val="22"/>
          </w:rPr>
          <w:t>http://nauczycielbadacz.wzks.uj.edu.pl/data/various/files/narzedzia_badawcze_nb/metody_alternatywne.pdf</w:t>
        </w:r>
      </w:hyperlink>
      <w:r w:rsidRPr="0026571D">
        <w:rPr>
          <w:rFonts w:asciiTheme="minorHAnsi" w:hAnsiTheme="minorHAnsi"/>
          <w:color w:val="000000"/>
          <w:sz w:val="22"/>
          <w:szCs w:val="22"/>
        </w:rPr>
        <w:t xml:space="preserve"> </w:t>
      </w:r>
    </w:p>
    <w:p w:rsidR="00B76B12" w:rsidRPr="0026571D" w:rsidRDefault="00B76B12" w:rsidP="00B76B12">
      <w:pPr>
        <w:pStyle w:val="NormalnyWeb"/>
        <w:spacing w:before="62" w:beforeAutospacing="0" w:after="0" w:afterAutospacing="0"/>
        <w:ind w:right="-15"/>
        <w:rPr>
          <w:rFonts w:asciiTheme="minorHAnsi" w:hAnsiTheme="minorHAnsi"/>
          <w:sz w:val="22"/>
          <w:szCs w:val="22"/>
        </w:rPr>
      </w:pPr>
      <w:r w:rsidRPr="0026571D">
        <w:rPr>
          <w:rFonts w:asciiTheme="minorHAnsi" w:hAnsiTheme="minorHAnsi"/>
          <w:color w:val="000000"/>
          <w:sz w:val="22"/>
          <w:szCs w:val="22"/>
        </w:rPr>
        <w:t xml:space="preserve">Dostęp na dzień 2.04.2019 r. </w:t>
      </w:r>
    </w:p>
    <w:p w:rsidR="00B76B12" w:rsidRPr="0026571D" w:rsidRDefault="00B76B12" w:rsidP="00B76B12">
      <w:pPr>
        <w:rPr>
          <w:rFonts w:asciiTheme="minorHAnsi" w:hAnsiTheme="minorHAnsi"/>
        </w:rPr>
      </w:pPr>
    </w:p>
    <w:p w:rsidR="00B76B12" w:rsidRPr="0026571D" w:rsidRDefault="00B76B12" w:rsidP="000F11A3">
      <w:pPr>
        <w:ind w:right="-284"/>
        <w:rPr>
          <w:rFonts w:asciiTheme="minorHAnsi" w:hAnsiTheme="minorHAnsi"/>
        </w:rPr>
      </w:pPr>
    </w:p>
    <w:sectPr w:rsidR="00B76B12" w:rsidRPr="0026571D" w:rsidSect="00B76B12">
      <w:headerReference w:type="default" r:id="rId15"/>
      <w:footerReference w:type="default" r:id="rId16"/>
      <w:type w:val="continuous"/>
      <w:pgSz w:w="11906" w:h="16838"/>
      <w:pgMar w:top="2774" w:right="1080" w:bottom="1440" w:left="108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4F5" w:rsidRDefault="009B24F5" w:rsidP="006B4D13">
      <w:r>
        <w:separator/>
      </w:r>
    </w:p>
  </w:endnote>
  <w:endnote w:type="continuationSeparator" w:id="0">
    <w:p w:rsidR="009B24F5" w:rsidRDefault="009B24F5" w:rsidP="006B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D13" w:rsidRDefault="006B4D13" w:rsidP="006B4D13">
    <w:pPr>
      <w:pStyle w:val="Stopka"/>
      <w:jc w:val="right"/>
    </w:pPr>
    <w:r w:rsidRPr="006B4D13">
      <w:rPr>
        <w:noProof/>
        <w:lang w:bidi="ar-SA"/>
      </w:rPr>
      <w:drawing>
        <wp:anchor distT="0" distB="0" distL="114300" distR="114300" simplePos="0" relativeHeight="251660288" behindDoc="0" locked="0" layoutInCell="1" allowOverlap="1">
          <wp:simplePos x="0" y="0"/>
          <wp:positionH relativeFrom="column">
            <wp:posOffset>4462532</wp:posOffset>
          </wp:positionH>
          <wp:positionV relativeFrom="paragraph">
            <wp:posOffset>-259825</wp:posOffset>
          </wp:positionV>
          <wp:extent cx="782761" cy="723569"/>
          <wp:effectExtent l="19050" t="0" r="0" b="0"/>
          <wp:wrapNone/>
          <wp:docPr id="10"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782761" cy="723569"/>
                  </a:xfrm>
                  <a:prstGeom prst="rect">
                    <a:avLst/>
                  </a:prstGeom>
                  <a:noFill/>
                </pic:spPr>
              </pic:pic>
            </a:graphicData>
          </a:graphic>
        </wp:anchor>
      </w:drawing>
    </w:r>
    <w:r w:rsidRPr="006B4D13">
      <w:rPr>
        <w:noProof/>
        <w:lang w:bidi="ar-SA"/>
      </w:rPr>
      <w:drawing>
        <wp:anchor distT="0" distB="0" distL="114300" distR="114300" simplePos="0" relativeHeight="251657216" behindDoc="0" locked="0" layoutInCell="1" allowOverlap="1">
          <wp:simplePos x="0" y="0"/>
          <wp:positionH relativeFrom="column">
            <wp:posOffset>5556664</wp:posOffset>
          </wp:positionH>
          <wp:positionV relativeFrom="paragraph">
            <wp:posOffset>-140556</wp:posOffset>
          </wp:positionV>
          <wp:extent cx="644056" cy="472633"/>
          <wp:effectExtent l="19050" t="0" r="3644"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BEBA8EAE-BF5A-486C-A8C5-ECC9F3942E4B}">
                        <a14:imgProps xmlns:a14="http://schemas.microsoft.com/office/drawing/2010/main">
                          <a14:imgLayer r:embed="rId4">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44056" cy="472633"/>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4F5" w:rsidRDefault="009B24F5" w:rsidP="006B4D13">
      <w:r>
        <w:separator/>
      </w:r>
    </w:p>
  </w:footnote>
  <w:footnote w:type="continuationSeparator" w:id="0">
    <w:p w:rsidR="009B24F5" w:rsidRDefault="009B24F5" w:rsidP="006B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D13" w:rsidRDefault="006B4D13" w:rsidP="006B4D13">
    <w:pPr>
      <w:pStyle w:val="Nagwek"/>
      <w:jc w:val="center"/>
      <w:rPr>
        <w:sz w:val="18"/>
      </w:rPr>
    </w:pPr>
    <w:r w:rsidRPr="006B4D13">
      <w:rPr>
        <w:noProof/>
        <w:sz w:val="18"/>
        <w:lang w:bidi="ar-SA"/>
      </w:rPr>
      <w:drawing>
        <wp:inline distT="0" distB="0" distL="0" distR="0">
          <wp:extent cx="5760720" cy="1127636"/>
          <wp:effectExtent l="19050" t="0" r="0" b="0"/>
          <wp:docPr id="9"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27636"/>
                  </a:xfrm>
                  <a:prstGeom prst="rect">
                    <a:avLst/>
                  </a:prstGeom>
                  <a:noFill/>
                </pic:spPr>
              </pic:pic>
            </a:graphicData>
          </a:graphic>
        </wp:inline>
      </w:drawing>
    </w:r>
  </w:p>
  <w:p w:rsidR="006B4D13" w:rsidRPr="006B4D13" w:rsidRDefault="006B4D13" w:rsidP="006B4D13">
    <w:pPr>
      <w:pStyle w:val="Nagwek"/>
      <w:jc w:val="center"/>
    </w:pP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A58F4"/>
    <w:multiLevelType w:val="hybridMultilevel"/>
    <w:tmpl w:val="85DE3B38"/>
    <w:lvl w:ilvl="0" w:tplc="DECE0D54">
      <w:start w:val="1"/>
      <w:numFmt w:val="bullet"/>
      <w:lvlText w:val="•"/>
      <w:lvlJc w:val="left"/>
      <w:pPr>
        <w:ind w:left="144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5D603D0"/>
    <w:multiLevelType w:val="hybridMultilevel"/>
    <w:tmpl w:val="E9ACE9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1D4390"/>
    <w:multiLevelType w:val="hybridMultilevel"/>
    <w:tmpl w:val="80301EAC"/>
    <w:lvl w:ilvl="0" w:tplc="04150001">
      <w:start w:val="1"/>
      <w:numFmt w:val="bullet"/>
      <w:lvlText w:val=""/>
      <w:lvlJc w:val="left"/>
      <w:pPr>
        <w:ind w:left="835" w:hanging="360"/>
      </w:pPr>
      <w:rPr>
        <w:rFonts w:ascii="Symbol" w:hAnsi="Symbol"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3" w15:restartNumberingAfterBreak="0">
    <w:nsid w:val="09BC34A1"/>
    <w:multiLevelType w:val="hybridMultilevel"/>
    <w:tmpl w:val="7A22CC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352634"/>
    <w:multiLevelType w:val="hybridMultilevel"/>
    <w:tmpl w:val="8C040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465824"/>
    <w:multiLevelType w:val="hybridMultilevel"/>
    <w:tmpl w:val="348EA3FC"/>
    <w:lvl w:ilvl="0" w:tplc="DECE0D5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4970DE"/>
    <w:multiLevelType w:val="hybridMultilevel"/>
    <w:tmpl w:val="7AFE07E6"/>
    <w:lvl w:ilvl="0" w:tplc="4E8A76A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F043D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E6A207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3DAEA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4ACC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6E2D05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3E30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8CF20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92C1B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4A1722C"/>
    <w:multiLevelType w:val="hybridMultilevel"/>
    <w:tmpl w:val="95543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CD5C33"/>
    <w:multiLevelType w:val="hybridMultilevel"/>
    <w:tmpl w:val="D818A33C"/>
    <w:lvl w:ilvl="0" w:tplc="BDEA5F1E">
      <w:numFmt w:val="bullet"/>
      <w:lvlText w:val="–"/>
      <w:lvlJc w:val="left"/>
      <w:pPr>
        <w:ind w:left="1556" w:hanging="360"/>
      </w:pPr>
      <w:rPr>
        <w:rFonts w:ascii="Arial" w:eastAsia="Arial" w:hAnsi="Arial" w:cs="Arial" w:hint="default"/>
        <w:spacing w:val="-3"/>
        <w:w w:val="99"/>
        <w:sz w:val="24"/>
        <w:szCs w:val="24"/>
        <w:lang w:val="pl-PL" w:eastAsia="pl-PL" w:bidi="pl-PL"/>
      </w:rPr>
    </w:lvl>
    <w:lvl w:ilvl="1" w:tplc="6CE2BA1E">
      <w:numFmt w:val="bullet"/>
      <w:lvlText w:val="•"/>
      <w:lvlJc w:val="left"/>
      <w:pPr>
        <w:ind w:left="2827" w:hanging="360"/>
      </w:pPr>
      <w:rPr>
        <w:rFonts w:hint="default"/>
        <w:lang w:val="pl-PL" w:eastAsia="pl-PL" w:bidi="pl-PL"/>
      </w:rPr>
    </w:lvl>
    <w:lvl w:ilvl="2" w:tplc="CAC8138C">
      <w:numFmt w:val="bullet"/>
      <w:lvlText w:val="•"/>
      <w:lvlJc w:val="left"/>
      <w:pPr>
        <w:ind w:left="4095" w:hanging="360"/>
      </w:pPr>
      <w:rPr>
        <w:rFonts w:hint="default"/>
        <w:lang w:val="pl-PL" w:eastAsia="pl-PL" w:bidi="pl-PL"/>
      </w:rPr>
    </w:lvl>
    <w:lvl w:ilvl="3" w:tplc="1E3A0396">
      <w:numFmt w:val="bullet"/>
      <w:lvlText w:val="•"/>
      <w:lvlJc w:val="left"/>
      <w:pPr>
        <w:ind w:left="5363" w:hanging="360"/>
      </w:pPr>
      <w:rPr>
        <w:rFonts w:hint="default"/>
        <w:lang w:val="pl-PL" w:eastAsia="pl-PL" w:bidi="pl-PL"/>
      </w:rPr>
    </w:lvl>
    <w:lvl w:ilvl="4" w:tplc="E58CC25C">
      <w:numFmt w:val="bullet"/>
      <w:lvlText w:val="•"/>
      <w:lvlJc w:val="left"/>
      <w:pPr>
        <w:ind w:left="6631" w:hanging="360"/>
      </w:pPr>
      <w:rPr>
        <w:rFonts w:hint="default"/>
        <w:lang w:val="pl-PL" w:eastAsia="pl-PL" w:bidi="pl-PL"/>
      </w:rPr>
    </w:lvl>
    <w:lvl w:ilvl="5" w:tplc="C49077E8">
      <w:numFmt w:val="bullet"/>
      <w:lvlText w:val="•"/>
      <w:lvlJc w:val="left"/>
      <w:pPr>
        <w:ind w:left="7899" w:hanging="360"/>
      </w:pPr>
      <w:rPr>
        <w:rFonts w:hint="default"/>
        <w:lang w:val="pl-PL" w:eastAsia="pl-PL" w:bidi="pl-PL"/>
      </w:rPr>
    </w:lvl>
    <w:lvl w:ilvl="6" w:tplc="7DDCDC64">
      <w:numFmt w:val="bullet"/>
      <w:lvlText w:val="•"/>
      <w:lvlJc w:val="left"/>
      <w:pPr>
        <w:ind w:left="9167" w:hanging="360"/>
      </w:pPr>
      <w:rPr>
        <w:rFonts w:hint="default"/>
        <w:lang w:val="pl-PL" w:eastAsia="pl-PL" w:bidi="pl-PL"/>
      </w:rPr>
    </w:lvl>
    <w:lvl w:ilvl="7" w:tplc="6AAA9E10">
      <w:numFmt w:val="bullet"/>
      <w:lvlText w:val="•"/>
      <w:lvlJc w:val="left"/>
      <w:pPr>
        <w:ind w:left="10434" w:hanging="360"/>
      </w:pPr>
      <w:rPr>
        <w:rFonts w:hint="default"/>
        <w:lang w:val="pl-PL" w:eastAsia="pl-PL" w:bidi="pl-PL"/>
      </w:rPr>
    </w:lvl>
    <w:lvl w:ilvl="8" w:tplc="351010DC">
      <w:numFmt w:val="bullet"/>
      <w:lvlText w:val="•"/>
      <w:lvlJc w:val="left"/>
      <w:pPr>
        <w:ind w:left="11702" w:hanging="360"/>
      </w:pPr>
      <w:rPr>
        <w:rFonts w:hint="default"/>
        <w:lang w:val="pl-PL" w:eastAsia="pl-PL" w:bidi="pl-PL"/>
      </w:rPr>
    </w:lvl>
  </w:abstractNum>
  <w:abstractNum w:abstractNumId="9" w15:restartNumberingAfterBreak="0">
    <w:nsid w:val="2A3728B3"/>
    <w:multiLevelType w:val="hybridMultilevel"/>
    <w:tmpl w:val="3072DD92"/>
    <w:lvl w:ilvl="0" w:tplc="E0606B3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98578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35883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D2C26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46D25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94BE2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3AED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9C13B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AF63B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802B3B"/>
    <w:multiLevelType w:val="hybridMultilevel"/>
    <w:tmpl w:val="6C9C2934"/>
    <w:lvl w:ilvl="0" w:tplc="FDE60134">
      <w:numFmt w:val="bullet"/>
      <w:lvlText w:val=""/>
      <w:lvlJc w:val="left"/>
      <w:pPr>
        <w:ind w:left="836" w:hanging="361"/>
      </w:pPr>
      <w:rPr>
        <w:rFonts w:ascii="Symbol" w:eastAsia="Symbol" w:hAnsi="Symbol" w:cs="Symbol" w:hint="default"/>
        <w:w w:val="100"/>
        <w:sz w:val="24"/>
        <w:szCs w:val="24"/>
        <w:lang w:val="pl-PL" w:eastAsia="pl-PL" w:bidi="pl-PL"/>
      </w:rPr>
    </w:lvl>
    <w:lvl w:ilvl="1" w:tplc="74A6725A">
      <w:numFmt w:val="bullet"/>
      <w:lvlText w:val="•"/>
      <w:lvlJc w:val="left"/>
      <w:pPr>
        <w:ind w:left="2179" w:hanging="361"/>
      </w:pPr>
      <w:rPr>
        <w:rFonts w:hint="default"/>
        <w:lang w:val="pl-PL" w:eastAsia="pl-PL" w:bidi="pl-PL"/>
      </w:rPr>
    </w:lvl>
    <w:lvl w:ilvl="2" w:tplc="7A3A658A">
      <w:numFmt w:val="bullet"/>
      <w:lvlText w:val="•"/>
      <w:lvlJc w:val="left"/>
      <w:pPr>
        <w:ind w:left="3519" w:hanging="361"/>
      </w:pPr>
      <w:rPr>
        <w:rFonts w:hint="default"/>
        <w:lang w:val="pl-PL" w:eastAsia="pl-PL" w:bidi="pl-PL"/>
      </w:rPr>
    </w:lvl>
    <w:lvl w:ilvl="3" w:tplc="F9DC1018">
      <w:numFmt w:val="bullet"/>
      <w:lvlText w:val="•"/>
      <w:lvlJc w:val="left"/>
      <w:pPr>
        <w:ind w:left="4859" w:hanging="361"/>
      </w:pPr>
      <w:rPr>
        <w:rFonts w:hint="default"/>
        <w:lang w:val="pl-PL" w:eastAsia="pl-PL" w:bidi="pl-PL"/>
      </w:rPr>
    </w:lvl>
    <w:lvl w:ilvl="4" w:tplc="E8D0FC5C">
      <w:numFmt w:val="bullet"/>
      <w:lvlText w:val="•"/>
      <w:lvlJc w:val="left"/>
      <w:pPr>
        <w:ind w:left="6199" w:hanging="361"/>
      </w:pPr>
      <w:rPr>
        <w:rFonts w:hint="default"/>
        <w:lang w:val="pl-PL" w:eastAsia="pl-PL" w:bidi="pl-PL"/>
      </w:rPr>
    </w:lvl>
    <w:lvl w:ilvl="5" w:tplc="DFFAF714">
      <w:numFmt w:val="bullet"/>
      <w:lvlText w:val="•"/>
      <w:lvlJc w:val="left"/>
      <w:pPr>
        <w:ind w:left="7539" w:hanging="361"/>
      </w:pPr>
      <w:rPr>
        <w:rFonts w:hint="default"/>
        <w:lang w:val="pl-PL" w:eastAsia="pl-PL" w:bidi="pl-PL"/>
      </w:rPr>
    </w:lvl>
    <w:lvl w:ilvl="6" w:tplc="3D50AA2A">
      <w:numFmt w:val="bullet"/>
      <w:lvlText w:val="•"/>
      <w:lvlJc w:val="left"/>
      <w:pPr>
        <w:ind w:left="8879" w:hanging="361"/>
      </w:pPr>
      <w:rPr>
        <w:rFonts w:hint="default"/>
        <w:lang w:val="pl-PL" w:eastAsia="pl-PL" w:bidi="pl-PL"/>
      </w:rPr>
    </w:lvl>
    <w:lvl w:ilvl="7" w:tplc="B8C6110C">
      <w:numFmt w:val="bullet"/>
      <w:lvlText w:val="•"/>
      <w:lvlJc w:val="left"/>
      <w:pPr>
        <w:ind w:left="10218" w:hanging="361"/>
      </w:pPr>
      <w:rPr>
        <w:rFonts w:hint="default"/>
        <w:lang w:val="pl-PL" w:eastAsia="pl-PL" w:bidi="pl-PL"/>
      </w:rPr>
    </w:lvl>
    <w:lvl w:ilvl="8" w:tplc="6C940798">
      <w:numFmt w:val="bullet"/>
      <w:lvlText w:val="•"/>
      <w:lvlJc w:val="left"/>
      <w:pPr>
        <w:ind w:left="11558" w:hanging="361"/>
      </w:pPr>
      <w:rPr>
        <w:rFonts w:hint="default"/>
        <w:lang w:val="pl-PL" w:eastAsia="pl-PL" w:bidi="pl-PL"/>
      </w:rPr>
    </w:lvl>
  </w:abstractNum>
  <w:abstractNum w:abstractNumId="11" w15:restartNumberingAfterBreak="0">
    <w:nsid w:val="3617561C"/>
    <w:multiLevelType w:val="hybridMultilevel"/>
    <w:tmpl w:val="8E049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51199C"/>
    <w:multiLevelType w:val="hybridMultilevel"/>
    <w:tmpl w:val="46964D78"/>
    <w:lvl w:ilvl="0" w:tplc="68307CD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BF0EED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269CB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04D1E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9C8D8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D8CD6C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9E602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62733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5129F1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4C1869"/>
    <w:multiLevelType w:val="hybridMultilevel"/>
    <w:tmpl w:val="5F800C76"/>
    <w:lvl w:ilvl="0" w:tplc="47C6DA32">
      <w:numFmt w:val="bullet"/>
      <w:lvlText w:val=""/>
      <w:lvlJc w:val="left"/>
      <w:pPr>
        <w:ind w:left="838" w:hanging="361"/>
      </w:pPr>
      <w:rPr>
        <w:rFonts w:hint="default"/>
        <w:w w:val="100"/>
        <w:lang w:val="pl-PL" w:eastAsia="pl-PL" w:bidi="pl-PL"/>
      </w:rPr>
    </w:lvl>
    <w:lvl w:ilvl="1" w:tplc="6CE4D4F6">
      <w:numFmt w:val="bullet"/>
      <w:lvlText w:val=""/>
      <w:lvlJc w:val="left"/>
      <w:pPr>
        <w:ind w:left="1558" w:hanging="360"/>
      </w:pPr>
      <w:rPr>
        <w:rFonts w:ascii="Symbol" w:eastAsia="Symbol" w:hAnsi="Symbol" w:cs="Symbol" w:hint="default"/>
        <w:w w:val="100"/>
        <w:sz w:val="24"/>
        <w:szCs w:val="24"/>
        <w:lang w:val="pl-PL" w:eastAsia="pl-PL" w:bidi="pl-PL"/>
      </w:rPr>
    </w:lvl>
    <w:lvl w:ilvl="2" w:tplc="777688AE">
      <w:numFmt w:val="bullet"/>
      <w:lvlText w:val="•"/>
      <w:lvlJc w:val="left"/>
      <w:pPr>
        <w:ind w:left="2968" w:hanging="360"/>
      </w:pPr>
      <w:rPr>
        <w:rFonts w:hint="default"/>
        <w:lang w:val="pl-PL" w:eastAsia="pl-PL" w:bidi="pl-PL"/>
      </w:rPr>
    </w:lvl>
    <w:lvl w:ilvl="3" w:tplc="172E8D4A">
      <w:numFmt w:val="bullet"/>
      <w:lvlText w:val="•"/>
      <w:lvlJc w:val="left"/>
      <w:pPr>
        <w:ind w:left="4377" w:hanging="360"/>
      </w:pPr>
      <w:rPr>
        <w:rFonts w:hint="default"/>
        <w:lang w:val="pl-PL" w:eastAsia="pl-PL" w:bidi="pl-PL"/>
      </w:rPr>
    </w:lvl>
    <w:lvl w:ilvl="4" w:tplc="CF604668">
      <w:numFmt w:val="bullet"/>
      <w:lvlText w:val="•"/>
      <w:lvlJc w:val="left"/>
      <w:pPr>
        <w:ind w:left="5786" w:hanging="360"/>
      </w:pPr>
      <w:rPr>
        <w:rFonts w:hint="default"/>
        <w:lang w:val="pl-PL" w:eastAsia="pl-PL" w:bidi="pl-PL"/>
      </w:rPr>
    </w:lvl>
    <w:lvl w:ilvl="5" w:tplc="722A4D1A">
      <w:numFmt w:val="bullet"/>
      <w:lvlText w:val="•"/>
      <w:lvlJc w:val="left"/>
      <w:pPr>
        <w:ind w:left="7194" w:hanging="360"/>
      </w:pPr>
      <w:rPr>
        <w:rFonts w:hint="default"/>
        <w:lang w:val="pl-PL" w:eastAsia="pl-PL" w:bidi="pl-PL"/>
      </w:rPr>
    </w:lvl>
    <w:lvl w:ilvl="6" w:tplc="5EDEDB52">
      <w:numFmt w:val="bullet"/>
      <w:lvlText w:val="•"/>
      <w:lvlJc w:val="left"/>
      <w:pPr>
        <w:ind w:left="8603" w:hanging="360"/>
      </w:pPr>
      <w:rPr>
        <w:rFonts w:hint="default"/>
        <w:lang w:val="pl-PL" w:eastAsia="pl-PL" w:bidi="pl-PL"/>
      </w:rPr>
    </w:lvl>
    <w:lvl w:ilvl="7" w:tplc="70D64DF6">
      <w:numFmt w:val="bullet"/>
      <w:lvlText w:val="•"/>
      <w:lvlJc w:val="left"/>
      <w:pPr>
        <w:ind w:left="10012" w:hanging="360"/>
      </w:pPr>
      <w:rPr>
        <w:rFonts w:hint="default"/>
        <w:lang w:val="pl-PL" w:eastAsia="pl-PL" w:bidi="pl-PL"/>
      </w:rPr>
    </w:lvl>
    <w:lvl w:ilvl="8" w:tplc="59048406">
      <w:numFmt w:val="bullet"/>
      <w:lvlText w:val="•"/>
      <w:lvlJc w:val="left"/>
      <w:pPr>
        <w:ind w:left="11420" w:hanging="360"/>
      </w:pPr>
      <w:rPr>
        <w:rFonts w:hint="default"/>
        <w:lang w:val="pl-PL" w:eastAsia="pl-PL" w:bidi="pl-PL"/>
      </w:rPr>
    </w:lvl>
  </w:abstractNum>
  <w:abstractNum w:abstractNumId="14" w15:restartNumberingAfterBreak="0">
    <w:nsid w:val="3D38609C"/>
    <w:multiLevelType w:val="hybridMultilevel"/>
    <w:tmpl w:val="146A8A78"/>
    <w:lvl w:ilvl="0" w:tplc="B29481C6">
      <w:numFmt w:val="bullet"/>
      <w:lvlText w:val=""/>
      <w:lvlJc w:val="left"/>
      <w:pPr>
        <w:ind w:left="836" w:hanging="361"/>
      </w:pPr>
      <w:rPr>
        <w:rFonts w:ascii="Symbol" w:eastAsia="Symbol" w:hAnsi="Symbol" w:cs="Symbol" w:hint="default"/>
        <w:w w:val="100"/>
        <w:sz w:val="24"/>
        <w:szCs w:val="24"/>
        <w:lang w:val="pl-PL" w:eastAsia="pl-PL" w:bidi="pl-PL"/>
      </w:rPr>
    </w:lvl>
    <w:lvl w:ilvl="1" w:tplc="E8A21FE6">
      <w:numFmt w:val="bullet"/>
      <w:lvlText w:val="•"/>
      <w:lvlJc w:val="left"/>
      <w:pPr>
        <w:ind w:left="2179" w:hanging="361"/>
      </w:pPr>
      <w:rPr>
        <w:rFonts w:hint="default"/>
        <w:lang w:val="pl-PL" w:eastAsia="pl-PL" w:bidi="pl-PL"/>
      </w:rPr>
    </w:lvl>
    <w:lvl w:ilvl="2" w:tplc="FB8A6DEA">
      <w:numFmt w:val="bullet"/>
      <w:lvlText w:val="•"/>
      <w:lvlJc w:val="left"/>
      <w:pPr>
        <w:ind w:left="3519" w:hanging="361"/>
      </w:pPr>
      <w:rPr>
        <w:rFonts w:hint="default"/>
        <w:lang w:val="pl-PL" w:eastAsia="pl-PL" w:bidi="pl-PL"/>
      </w:rPr>
    </w:lvl>
    <w:lvl w:ilvl="3" w:tplc="40E2757C">
      <w:numFmt w:val="bullet"/>
      <w:lvlText w:val="•"/>
      <w:lvlJc w:val="left"/>
      <w:pPr>
        <w:ind w:left="4859" w:hanging="361"/>
      </w:pPr>
      <w:rPr>
        <w:rFonts w:hint="default"/>
        <w:lang w:val="pl-PL" w:eastAsia="pl-PL" w:bidi="pl-PL"/>
      </w:rPr>
    </w:lvl>
    <w:lvl w:ilvl="4" w:tplc="6F72FADA">
      <w:numFmt w:val="bullet"/>
      <w:lvlText w:val="•"/>
      <w:lvlJc w:val="left"/>
      <w:pPr>
        <w:ind w:left="6199" w:hanging="361"/>
      </w:pPr>
      <w:rPr>
        <w:rFonts w:hint="default"/>
        <w:lang w:val="pl-PL" w:eastAsia="pl-PL" w:bidi="pl-PL"/>
      </w:rPr>
    </w:lvl>
    <w:lvl w:ilvl="5" w:tplc="38B036CE">
      <w:numFmt w:val="bullet"/>
      <w:lvlText w:val="•"/>
      <w:lvlJc w:val="left"/>
      <w:pPr>
        <w:ind w:left="7539" w:hanging="361"/>
      </w:pPr>
      <w:rPr>
        <w:rFonts w:hint="default"/>
        <w:lang w:val="pl-PL" w:eastAsia="pl-PL" w:bidi="pl-PL"/>
      </w:rPr>
    </w:lvl>
    <w:lvl w:ilvl="6" w:tplc="CC6AB0D4">
      <w:numFmt w:val="bullet"/>
      <w:lvlText w:val="•"/>
      <w:lvlJc w:val="left"/>
      <w:pPr>
        <w:ind w:left="8879" w:hanging="361"/>
      </w:pPr>
      <w:rPr>
        <w:rFonts w:hint="default"/>
        <w:lang w:val="pl-PL" w:eastAsia="pl-PL" w:bidi="pl-PL"/>
      </w:rPr>
    </w:lvl>
    <w:lvl w:ilvl="7" w:tplc="5C188736">
      <w:numFmt w:val="bullet"/>
      <w:lvlText w:val="•"/>
      <w:lvlJc w:val="left"/>
      <w:pPr>
        <w:ind w:left="10218" w:hanging="361"/>
      </w:pPr>
      <w:rPr>
        <w:rFonts w:hint="default"/>
        <w:lang w:val="pl-PL" w:eastAsia="pl-PL" w:bidi="pl-PL"/>
      </w:rPr>
    </w:lvl>
    <w:lvl w:ilvl="8" w:tplc="B106AA0A">
      <w:numFmt w:val="bullet"/>
      <w:lvlText w:val="•"/>
      <w:lvlJc w:val="left"/>
      <w:pPr>
        <w:ind w:left="11558" w:hanging="361"/>
      </w:pPr>
      <w:rPr>
        <w:rFonts w:hint="default"/>
        <w:lang w:val="pl-PL" w:eastAsia="pl-PL" w:bidi="pl-PL"/>
      </w:rPr>
    </w:lvl>
  </w:abstractNum>
  <w:abstractNum w:abstractNumId="15" w15:restartNumberingAfterBreak="0">
    <w:nsid w:val="47887706"/>
    <w:multiLevelType w:val="hybridMultilevel"/>
    <w:tmpl w:val="00EE2B34"/>
    <w:lvl w:ilvl="0" w:tplc="B300B22A">
      <w:numFmt w:val="bullet"/>
      <w:lvlText w:val="–"/>
      <w:lvlJc w:val="left"/>
      <w:pPr>
        <w:ind w:left="836" w:hanging="360"/>
      </w:pPr>
      <w:rPr>
        <w:rFonts w:ascii="Arial" w:eastAsia="Arial" w:hAnsi="Arial" w:cs="Arial" w:hint="default"/>
        <w:spacing w:val="-3"/>
        <w:w w:val="99"/>
        <w:sz w:val="24"/>
        <w:szCs w:val="24"/>
        <w:lang w:val="pl-PL" w:eastAsia="pl-PL" w:bidi="pl-PL"/>
      </w:rPr>
    </w:lvl>
    <w:lvl w:ilvl="1" w:tplc="68F2668C">
      <w:numFmt w:val="bullet"/>
      <w:lvlText w:val="•"/>
      <w:lvlJc w:val="left"/>
      <w:pPr>
        <w:ind w:left="2179" w:hanging="360"/>
      </w:pPr>
      <w:rPr>
        <w:rFonts w:hint="default"/>
        <w:lang w:val="pl-PL" w:eastAsia="pl-PL" w:bidi="pl-PL"/>
      </w:rPr>
    </w:lvl>
    <w:lvl w:ilvl="2" w:tplc="96CA6394">
      <w:numFmt w:val="bullet"/>
      <w:lvlText w:val="•"/>
      <w:lvlJc w:val="left"/>
      <w:pPr>
        <w:ind w:left="3519" w:hanging="360"/>
      </w:pPr>
      <w:rPr>
        <w:rFonts w:hint="default"/>
        <w:lang w:val="pl-PL" w:eastAsia="pl-PL" w:bidi="pl-PL"/>
      </w:rPr>
    </w:lvl>
    <w:lvl w:ilvl="3" w:tplc="917A5AD4">
      <w:numFmt w:val="bullet"/>
      <w:lvlText w:val="•"/>
      <w:lvlJc w:val="left"/>
      <w:pPr>
        <w:ind w:left="4859" w:hanging="360"/>
      </w:pPr>
      <w:rPr>
        <w:rFonts w:hint="default"/>
        <w:lang w:val="pl-PL" w:eastAsia="pl-PL" w:bidi="pl-PL"/>
      </w:rPr>
    </w:lvl>
    <w:lvl w:ilvl="4" w:tplc="E3E67482">
      <w:numFmt w:val="bullet"/>
      <w:lvlText w:val="•"/>
      <w:lvlJc w:val="left"/>
      <w:pPr>
        <w:ind w:left="6199" w:hanging="360"/>
      </w:pPr>
      <w:rPr>
        <w:rFonts w:hint="default"/>
        <w:lang w:val="pl-PL" w:eastAsia="pl-PL" w:bidi="pl-PL"/>
      </w:rPr>
    </w:lvl>
    <w:lvl w:ilvl="5" w:tplc="0FD0067A">
      <w:numFmt w:val="bullet"/>
      <w:lvlText w:val="•"/>
      <w:lvlJc w:val="left"/>
      <w:pPr>
        <w:ind w:left="7539" w:hanging="360"/>
      </w:pPr>
      <w:rPr>
        <w:rFonts w:hint="default"/>
        <w:lang w:val="pl-PL" w:eastAsia="pl-PL" w:bidi="pl-PL"/>
      </w:rPr>
    </w:lvl>
    <w:lvl w:ilvl="6" w:tplc="F4A06752">
      <w:numFmt w:val="bullet"/>
      <w:lvlText w:val="•"/>
      <w:lvlJc w:val="left"/>
      <w:pPr>
        <w:ind w:left="8879" w:hanging="360"/>
      </w:pPr>
      <w:rPr>
        <w:rFonts w:hint="default"/>
        <w:lang w:val="pl-PL" w:eastAsia="pl-PL" w:bidi="pl-PL"/>
      </w:rPr>
    </w:lvl>
    <w:lvl w:ilvl="7" w:tplc="1D28C9B4">
      <w:numFmt w:val="bullet"/>
      <w:lvlText w:val="•"/>
      <w:lvlJc w:val="left"/>
      <w:pPr>
        <w:ind w:left="10218" w:hanging="360"/>
      </w:pPr>
      <w:rPr>
        <w:rFonts w:hint="default"/>
        <w:lang w:val="pl-PL" w:eastAsia="pl-PL" w:bidi="pl-PL"/>
      </w:rPr>
    </w:lvl>
    <w:lvl w:ilvl="8" w:tplc="AA6ECDF8">
      <w:numFmt w:val="bullet"/>
      <w:lvlText w:val="•"/>
      <w:lvlJc w:val="left"/>
      <w:pPr>
        <w:ind w:left="11558" w:hanging="360"/>
      </w:pPr>
      <w:rPr>
        <w:rFonts w:hint="default"/>
        <w:lang w:val="pl-PL" w:eastAsia="pl-PL" w:bidi="pl-PL"/>
      </w:rPr>
    </w:lvl>
  </w:abstractNum>
  <w:abstractNum w:abstractNumId="16" w15:restartNumberingAfterBreak="0">
    <w:nsid w:val="47A254B2"/>
    <w:multiLevelType w:val="hybridMultilevel"/>
    <w:tmpl w:val="E392E918"/>
    <w:lvl w:ilvl="0" w:tplc="F1BC61F2">
      <w:numFmt w:val="bullet"/>
      <w:lvlText w:val="–"/>
      <w:lvlJc w:val="left"/>
      <w:pPr>
        <w:ind w:left="1556" w:hanging="360"/>
      </w:pPr>
      <w:rPr>
        <w:rFonts w:ascii="Arial" w:eastAsia="Arial" w:hAnsi="Arial" w:cs="Arial" w:hint="default"/>
        <w:spacing w:val="-3"/>
        <w:w w:val="100"/>
        <w:sz w:val="24"/>
        <w:szCs w:val="24"/>
        <w:lang w:val="pl-PL" w:eastAsia="pl-PL" w:bidi="pl-PL"/>
      </w:rPr>
    </w:lvl>
    <w:lvl w:ilvl="1" w:tplc="D738097A">
      <w:numFmt w:val="bullet"/>
      <w:lvlText w:val="•"/>
      <w:lvlJc w:val="left"/>
      <w:pPr>
        <w:ind w:left="2827" w:hanging="360"/>
      </w:pPr>
      <w:rPr>
        <w:rFonts w:hint="default"/>
        <w:lang w:val="pl-PL" w:eastAsia="pl-PL" w:bidi="pl-PL"/>
      </w:rPr>
    </w:lvl>
    <w:lvl w:ilvl="2" w:tplc="E3A0F0B2">
      <w:numFmt w:val="bullet"/>
      <w:lvlText w:val="•"/>
      <w:lvlJc w:val="left"/>
      <w:pPr>
        <w:ind w:left="4095" w:hanging="360"/>
      </w:pPr>
      <w:rPr>
        <w:rFonts w:hint="default"/>
        <w:lang w:val="pl-PL" w:eastAsia="pl-PL" w:bidi="pl-PL"/>
      </w:rPr>
    </w:lvl>
    <w:lvl w:ilvl="3" w:tplc="7EBC5290">
      <w:numFmt w:val="bullet"/>
      <w:lvlText w:val="•"/>
      <w:lvlJc w:val="left"/>
      <w:pPr>
        <w:ind w:left="5363" w:hanging="360"/>
      </w:pPr>
      <w:rPr>
        <w:rFonts w:hint="default"/>
        <w:lang w:val="pl-PL" w:eastAsia="pl-PL" w:bidi="pl-PL"/>
      </w:rPr>
    </w:lvl>
    <w:lvl w:ilvl="4" w:tplc="DA2A410E">
      <w:numFmt w:val="bullet"/>
      <w:lvlText w:val="•"/>
      <w:lvlJc w:val="left"/>
      <w:pPr>
        <w:ind w:left="6631" w:hanging="360"/>
      </w:pPr>
      <w:rPr>
        <w:rFonts w:hint="default"/>
        <w:lang w:val="pl-PL" w:eastAsia="pl-PL" w:bidi="pl-PL"/>
      </w:rPr>
    </w:lvl>
    <w:lvl w:ilvl="5" w:tplc="0820052A">
      <w:numFmt w:val="bullet"/>
      <w:lvlText w:val="•"/>
      <w:lvlJc w:val="left"/>
      <w:pPr>
        <w:ind w:left="7899" w:hanging="360"/>
      </w:pPr>
      <w:rPr>
        <w:rFonts w:hint="default"/>
        <w:lang w:val="pl-PL" w:eastAsia="pl-PL" w:bidi="pl-PL"/>
      </w:rPr>
    </w:lvl>
    <w:lvl w:ilvl="6" w:tplc="58FC22FE">
      <w:numFmt w:val="bullet"/>
      <w:lvlText w:val="•"/>
      <w:lvlJc w:val="left"/>
      <w:pPr>
        <w:ind w:left="9167" w:hanging="360"/>
      </w:pPr>
      <w:rPr>
        <w:rFonts w:hint="default"/>
        <w:lang w:val="pl-PL" w:eastAsia="pl-PL" w:bidi="pl-PL"/>
      </w:rPr>
    </w:lvl>
    <w:lvl w:ilvl="7" w:tplc="E240574E">
      <w:numFmt w:val="bullet"/>
      <w:lvlText w:val="•"/>
      <w:lvlJc w:val="left"/>
      <w:pPr>
        <w:ind w:left="10434" w:hanging="360"/>
      </w:pPr>
      <w:rPr>
        <w:rFonts w:hint="default"/>
        <w:lang w:val="pl-PL" w:eastAsia="pl-PL" w:bidi="pl-PL"/>
      </w:rPr>
    </w:lvl>
    <w:lvl w:ilvl="8" w:tplc="C4B4B6E2">
      <w:numFmt w:val="bullet"/>
      <w:lvlText w:val="•"/>
      <w:lvlJc w:val="left"/>
      <w:pPr>
        <w:ind w:left="11702" w:hanging="360"/>
      </w:pPr>
      <w:rPr>
        <w:rFonts w:hint="default"/>
        <w:lang w:val="pl-PL" w:eastAsia="pl-PL" w:bidi="pl-PL"/>
      </w:rPr>
    </w:lvl>
  </w:abstractNum>
  <w:abstractNum w:abstractNumId="17" w15:restartNumberingAfterBreak="0">
    <w:nsid w:val="47F13777"/>
    <w:multiLevelType w:val="hybridMultilevel"/>
    <w:tmpl w:val="3AAA1408"/>
    <w:lvl w:ilvl="0" w:tplc="F6C0C7F2">
      <w:numFmt w:val="bullet"/>
      <w:lvlText w:val=""/>
      <w:lvlJc w:val="left"/>
      <w:pPr>
        <w:ind w:left="836" w:hanging="361"/>
      </w:pPr>
      <w:rPr>
        <w:rFonts w:ascii="Symbol" w:eastAsia="Symbol" w:hAnsi="Symbol" w:cs="Symbol" w:hint="default"/>
        <w:w w:val="100"/>
        <w:sz w:val="24"/>
        <w:szCs w:val="24"/>
        <w:lang w:val="pl-PL" w:eastAsia="pl-PL" w:bidi="pl-PL"/>
      </w:rPr>
    </w:lvl>
    <w:lvl w:ilvl="1" w:tplc="3F1A1C86">
      <w:numFmt w:val="bullet"/>
      <w:lvlText w:val="•"/>
      <w:lvlJc w:val="left"/>
      <w:pPr>
        <w:ind w:left="2179" w:hanging="361"/>
      </w:pPr>
      <w:rPr>
        <w:rFonts w:hint="default"/>
        <w:lang w:val="pl-PL" w:eastAsia="pl-PL" w:bidi="pl-PL"/>
      </w:rPr>
    </w:lvl>
    <w:lvl w:ilvl="2" w:tplc="A1B662F0">
      <w:numFmt w:val="bullet"/>
      <w:lvlText w:val="•"/>
      <w:lvlJc w:val="left"/>
      <w:pPr>
        <w:ind w:left="3519" w:hanging="361"/>
      </w:pPr>
      <w:rPr>
        <w:rFonts w:hint="default"/>
        <w:lang w:val="pl-PL" w:eastAsia="pl-PL" w:bidi="pl-PL"/>
      </w:rPr>
    </w:lvl>
    <w:lvl w:ilvl="3" w:tplc="E53CA998">
      <w:numFmt w:val="bullet"/>
      <w:lvlText w:val="•"/>
      <w:lvlJc w:val="left"/>
      <w:pPr>
        <w:ind w:left="4859" w:hanging="361"/>
      </w:pPr>
      <w:rPr>
        <w:rFonts w:hint="default"/>
        <w:lang w:val="pl-PL" w:eastAsia="pl-PL" w:bidi="pl-PL"/>
      </w:rPr>
    </w:lvl>
    <w:lvl w:ilvl="4" w:tplc="DB54AF26">
      <w:numFmt w:val="bullet"/>
      <w:lvlText w:val="•"/>
      <w:lvlJc w:val="left"/>
      <w:pPr>
        <w:ind w:left="6199" w:hanging="361"/>
      </w:pPr>
      <w:rPr>
        <w:rFonts w:hint="default"/>
        <w:lang w:val="pl-PL" w:eastAsia="pl-PL" w:bidi="pl-PL"/>
      </w:rPr>
    </w:lvl>
    <w:lvl w:ilvl="5" w:tplc="B7AE39A2">
      <w:numFmt w:val="bullet"/>
      <w:lvlText w:val="•"/>
      <w:lvlJc w:val="left"/>
      <w:pPr>
        <w:ind w:left="7539" w:hanging="361"/>
      </w:pPr>
      <w:rPr>
        <w:rFonts w:hint="default"/>
        <w:lang w:val="pl-PL" w:eastAsia="pl-PL" w:bidi="pl-PL"/>
      </w:rPr>
    </w:lvl>
    <w:lvl w:ilvl="6" w:tplc="7B4C8754">
      <w:numFmt w:val="bullet"/>
      <w:lvlText w:val="•"/>
      <w:lvlJc w:val="left"/>
      <w:pPr>
        <w:ind w:left="8879" w:hanging="361"/>
      </w:pPr>
      <w:rPr>
        <w:rFonts w:hint="default"/>
        <w:lang w:val="pl-PL" w:eastAsia="pl-PL" w:bidi="pl-PL"/>
      </w:rPr>
    </w:lvl>
    <w:lvl w:ilvl="7" w:tplc="15C69538">
      <w:numFmt w:val="bullet"/>
      <w:lvlText w:val="•"/>
      <w:lvlJc w:val="left"/>
      <w:pPr>
        <w:ind w:left="10218" w:hanging="361"/>
      </w:pPr>
      <w:rPr>
        <w:rFonts w:hint="default"/>
        <w:lang w:val="pl-PL" w:eastAsia="pl-PL" w:bidi="pl-PL"/>
      </w:rPr>
    </w:lvl>
    <w:lvl w:ilvl="8" w:tplc="1658B69A">
      <w:numFmt w:val="bullet"/>
      <w:lvlText w:val="•"/>
      <w:lvlJc w:val="left"/>
      <w:pPr>
        <w:ind w:left="11558" w:hanging="361"/>
      </w:pPr>
      <w:rPr>
        <w:rFonts w:hint="default"/>
        <w:lang w:val="pl-PL" w:eastAsia="pl-PL" w:bidi="pl-PL"/>
      </w:rPr>
    </w:lvl>
  </w:abstractNum>
  <w:abstractNum w:abstractNumId="18" w15:restartNumberingAfterBreak="0">
    <w:nsid w:val="48C5677E"/>
    <w:multiLevelType w:val="hybridMultilevel"/>
    <w:tmpl w:val="31C0DD1A"/>
    <w:lvl w:ilvl="0" w:tplc="B7B6377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A1B3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4E03D0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305D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347ED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8AA206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F72A1C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08A2E4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C023E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95225B7"/>
    <w:multiLevelType w:val="hybridMultilevel"/>
    <w:tmpl w:val="0B86805A"/>
    <w:lvl w:ilvl="0" w:tplc="71400ABC">
      <w:numFmt w:val="bullet"/>
      <w:lvlText w:val=""/>
      <w:lvlJc w:val="left"/>
      <w:pPr>
        <w:ind w:left="838" w:hanging="361"/>
      </w:pPr>
      <w:rPr>
        <w:rFonts w:hint="default"/>
        <w:w w:val="100"/>
        <w:lang w:val="pl-PL" w:eastAsia="pl-PL" w:bidi="pl-PL"/>
      </w:rPr>
    </w:lvl>
    <w:lvl w:ilvl="1" w:tplc="07B056BA">
      <w:numFmt w:val="bullet"/>
      <w:lvlText w:val=""/>
      <w:lvlJc w:val="left"/>
      <w:pPr>
        <w:ind w:left="1558" w:hanging="360"/>
      </w:pPr>
      <w:rPr>
        <w:rFonts w:ascii="Symbol" w:eastAsia="Symbol" w:hAnsi="Symbol" w:cs="Symbol" w:hint="default"/>
        <w:w w:val="100"/>
        <w:sz w:val="24"/>
        <w:szCs w:val="24"/>
        <w:lang w:val="pl-PL" w:eastAsia="pl-PL" w:bidi="pl-PL"/>
      </w:rPr>
    </w:lvl>
    <w:lvl w:ilvl="2" w:tplc="84764A28">
      <w:numFmt w:val="bullet"/>
      <w:lvlText w:val="•"/>
      <w:lvlJc w:val="left"/>
      <w:pPr>
        <w:ind w:left="2968" w:hanging="360"/>
      </w:pPr>
      <w:rPr>
        <w:rFonts w:hint="default"/>
        <w:lang w:val="pl-PL" w:eastAsia="pl-PL" w:bidi="pl-PL"/>
      </w:rPr>
    </w:lvl>
    <w:lvl w:ilvl="3" w:tplc="57E8C91C">
      <w:numFmt w:val="bullet"/>
      <w:lvlText w:val="•"/>
      <w:lvlJc w:val="left"/>
      <w:pPr>
        <w:ind w:left="4377" w:hanging="360"/>
      </w:pPr>
      <w:rPr>
        <w:rFonts w:hint="default"/>
        <w:lang w:val="pl-PL" w:eastAsia="pl-PL" w:bidi="pl-PL"/>
      </w:rPr>
    </w:lvl>
    <w:lvl w:ilvl="4" w:tplc="C436E8AC">
      <w:numFmt w:val="bullet"/>
      <w:lvlText w:val="•"/>
      <w:lvlJc w:val="left"/>
      <w:pPr>
        <w:ind w:left="5786" w:hanging="360"/>
      </w:pPr>
      <w:rPr>
        <w:rFonts w:hint="default"/>
        <w:lang w:val="pl-PL" w:eastAsia="pl-PL" w:bidi="pl-PL"/>
      </w:rPr>
    </w:lvl>
    <w:lvl w:ilvl="5" w:tplc="BB2E58BA">
      <w:numFmt w:val="bullet"/>
      <w:lvlText w:val="•"/>
      <w:lvlJc w:val="left"/>
      <w:pPr>
        <w:ind w:left="7194" w:hanging="360"/>
      </w:pPr>
      <w:rPr>
        <w:rFonts w:hint="default"/>
        <w:lang w:val="pl-PL" w:eastAsia="pl-PL" w:bidi="pl-PL"/>
      </w:rPr>
    </w:lvl>
    <w:lvl w:ilvl="6" w:tplc="62582104">
      <w:numFmt w:val="bullet"/>
      <w:lvlText w:val="•"/>
      <w:lvlJc w:val="left"/>
      <w:pPr>
        <w:ind w:left="8603" w:hanging="360"/>
      </w:pPr>
      <w:rPr>
        <w:rFonts w:hint="default"/>
        <w:lang w:val="pl-PL" w:eastAsia="pl-PL" w:bidi="pl-PL"/>
      </w:rPr>
    </w:lvl>
    <w:lvl w:ilvl="7" w:tplc="D8C81EDA">
      <w:numFmt w:val="bullet"/>
      <w:lvlText w:val="•"/>
      <w:lvlJc w:val="left"/>
      <w:pPr>
        <w:ind w:left="10012" w:hanging="360"/>
      </w:pPr>
      <w:rPr>
        <w:rFonts w:hint="default"/>
        <w:lang w:val="pl-PL" w:eastAsia="pl-PL" w:bidi="pl-PL"/>
      </w:rPr>
    </w:lvl>
    <w:lvl w:ilvl="8" w:tplc="1BF6F276">
      <w:numFmt w:val="bullet"/>
      <w:lvlText w:val="•"/>
      <w:lvlJc w:val="left"/>
      <w:pPr>
        <w:ind w:left="11420" w:hanging="360"/>
      </w:pPr>
      <w:rPr>
        <w:rFonts w:hint="default"/>
        <w:lang w:val="pl-PL" w:eastAsia="pl-PL" w:bidi="pl-PL"/>
      </w:rPr>
    </w:lvl>
  </w:abstractNum>
  <w:abstractNum w:abstractNumId="20" w15:restartNumberingAfterBreak="0">
    <w:nsid w:val="4D9466B7"/>
    <w:multiLevelType w:val="hybridMultilevel"/>
    <w:tmpl w:val="8BE8CA82"/>
    <w:lvl w:ilvl="0" w:tplc="5488449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006714">
      <w:start w:val="1"/>
      <w:numFmt w:val="bullet"/>
      <w:lvlText w:val="o"/>
      <w:lvlJc w:val="left"/>
      <w:pPr>
        <w:ind w:left="11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088A0F0">
      <w:start w:val="1"/>
      <w:numFmt w:val="bullet"/>
      <w:lvlText w:val="▪"/>
      <w:lvlJc w:val="left"/>
      <w:pPr>
        <w:ind w:left="18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0081FE6">
      <w:start w:val="1"/>
      <w:numFmt w:val="bullet"/>
      <w:lvlText w:val="•"/>
      <w:lvlJc w:val="left"/>
      <w:pPr>
        <w:ind w:left="26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3E3856">
      <w:start w:val="1"/>
      <w:numFmt w:val="bullet"/>
      <w:lvlText w:val="o"/>
      <w:lvlJc w:val="left"/>
      <w:pPr>
        <w:ind w:left="33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7BEE73E">
      <w:start w:val="1"/>
      <w:numFmt w:val="bullet"/>
      <w:lvlText w:val="▪"/>
      <w:lvlJc w:val="left"/>
      <w:pPr>
        <w:ind w:left="40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5528B68">
      <w:start w:val="1"/>
      <w:numFmt w:val="bullet"/>
      <w:lvlText w:val="•"/>
      <w:lvlJc w:val="left"/>
      <w:pPr>
        <w:ind w:left="4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7CC064">
      <w:start w:val="1"/>
      <w:numFmt w:val="bullet"/>
      <w:lvlText w:val="o"/>
      <w:lvlJc w:val="left"/>
      <w:pPr>
        <w:ind w:left="54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EC4FD10">
      <w:start w:val="1"/>
      <w:numFmt w:val="bullet"/>
      <w:lvlText w:val="▪"/>
      <w:lvlJc w:val="left"/>
      <w:pPr>
        <w:ind w:left="62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E746C5E"/>
    <w:multiLevelType w:val="hybridMultilevel"/>
    <w:tmpl w:val="24CE4790"/>
    <w:lvl w:ilvl="0" w:tplc="24A0962E">
      <w:numFmt w:val="bullet"/>
      <w:lvlText w:val="–"/>
      <w:lvlJc w:val="left"/>
      <w:pPr>
        <w:ind w:left="1068" w:hanging="360"/>
      </w:pPr>
      <w:rPr>
        <w:rFonts w:ascii="Arial" w:eastAsia="Arial" w:hAnsi="Arial" w:cs="Arial" w:hint="default"/>
        <w:spacing w:val="-7"/>
        <w:w w:val="99"/>
        <w:sz w:val="24"/>
        <w:szCs w:val="24"/>
        <w:lang w:val="pl-PL" w:eastAsia="pl-PL" w:bidi="pl-PL"/>
      </w:rPr>
    </w:lvl>
    <w:lvl w:ilvl="1" w:tplc="E276699E">
      <w:numFmt w:val="bullet"/>
      <w:lvlText w:val="•"/>
      <w:lvlJc w:val="left"/>
      <w:pPr>
        <w:ind w:left="2411" w:hanging="360"/>
      </w:pPr>
      <w:rPr>
        <w:rFonts w:hint="default"/>
        <w:lang w:val="pl-PL" w:eastAsia="pl-PL" w:bidi="pl-PL"/>
      </w:rPr>
    </w:lvl>
    <w:lvl w:ilvl="2" w:tplc="2F4E4A34">
      <w:numFmt w:val="bullet"/>
      <w:lvlText w:val="•"/>
      <w:lvlJc w:val="left"/>
      <w:pPr>
        <w:ind w:left="3751" w:hanging="360"/>
      </w:pPr>
      <w:rPr>
        <w:rFonts w:hint="default"/>
        <w:lang w:val="pl-PL" w:eastAsia="pl-PL" w:bidi="pl-PL"/>
      </w:rPr>
    </w:lvl>
    <w:lvl w:ilvl="3" w:tplc="1E9EF438">
      <w:numFmt w:val="bullet"/>
      <w:lvlText w:val="•"/>
      <w:lvlJc w:val="left"/>
      <w:pPr>
        <w:ind w:left="5091" w:hanging="360"/>
      </w:pPr>
      <w:rPr>
        <w:rFonts w:hint="default"/>
        <w:lang w:val="pl-PL" w:eastAsia="pl-PL" w:bidi="pl-PL"/>
      </w:rPr>
    </w:lvl>
    <w:lvl w:ilvl="4" w:tplc="B99C3CEA">
      <w:numFmt w:val="bullet"/>
      <w:lvlText w:val="•"/>
      <w:lvlJc w:val="left"/>
      <w:pPr>
        <w:ind w:left="6431" w:hanging="360"/>
      </w:pPr>
      <w:rPr>
        <w:rFonts w:hint="default"/>
        <w:lang w:val="pl-PL" w:eastAsia="pl-PL" w:bidi="pl-PL"/>
      </w:rPr>
    </w:lvl>
    <w:lvl w:ilvl="5" w:tplc="266E9826">
      <w:numFmt w:val="bullet"/>
      <w:lvlText w:val="•"/>
      <w:lvlJc w:val="left"/>
      <w:pPr>
        <w:ind w:left="7771" w:hanging="360"/>
      </w:pPr>
      <w:rPr>
        <w:rFonts w:hint="default"/>
        <w:lang w:val="pl-PL" w:eastAsia="pl-PL" w:bidi="pl-PL"/>
      </w:rPr>
    </w:lvl>
    <w:lvl w:ilvl="6" w:tplc="845E822C">
      <w:numFmt w:val="bullet"/>
      <w:lvlText w:val="•"/>
      <w:lvlJc w:val="left"/>
      <w:pPr>
        <w:ind w:left="9111" w:hanging="360"/>
      </w:pPr>
      <w:rPr>
        <w:rFonts w:hint="default"/>
        <w:lang w:val="pl-PL" w:eastAsia="pl-PL" w:bidi="pl-PL"/>
      </w:rPr>
    </w:lvl>
    <w:lvl w:ilvl="7" w:tplc="4F84DBD2">
      <w:numFmt w:val="bullet"/>
      <w:lvlText w:val="•"/>
      <w:lvlJc w:val="left"/>
      <w:pPr>
        <w:ind w:left="10450" w:hanging="360"/>
      </w:pPr>
      <w:rPr>
        <w:rFonts w:hint="default"/>
        <w:lang w:val="pl-PL" w:eastAsia="pl-PL" w:bidi="pl-PL"/>
      </w:rPr>
    </w:lvl>
    <w:lvl w:ilvl="8" w:tplc="8A265984">
      <w:numFmt w:val="bullet"/>
      <w:lvlText w:val="•"/>
      <w:lvlJc w:val="left"/>
      <w:pPr>
        <w:ind w:left="11790" w:hanging="360"/>
      </w:pPr>
      <w:rPr>
        <w:rFonts w:hint="default"/>
        <w:lang w:val="pl-PL" w:eastAsia="pl-PL" w:bidi="pl-PL"/>
      </w:rPr>
    </w:lvl>
  </w:abstractNum>
  <w:abstractNum w:abstractNumId="22" w15:restartNumberingAfterBreak="0">
    <w:nsid w:val="580167C0"/>
    <w:multiLevelType w:val="hybridMultilevel"/>
    <w:tmpl w:val="1EEE022C"/>
    <w:lvl w:ilvl="0" w:tplc="97E46ECA">
      <w:start w:val="18"/>
      <w:numFmt w:val="lowerLetter"/>
      <w:lvlText w:val="%1."/>
      <w:lvlJc w:val="left"/>
      <w:pPr>
        <w:ind w:left="116" w:hanging="178"/>
      </w:pPr>
      <w:rPr>
        <w:rFonts w:ascii="Arial" w:eastAsia="Arial" w:hAnsi="Arial" w:cs="Arial" w:hint="default"/>
        <w:w w:val="99"/>
        <w:sz w:val="20"/>
        <w:szCs w:val="20"/>
        <w:lang w:val="pl-PL" w:eastAsia="pl-PL" w:bidi="pl-PL"/>
      </w:rPr>
    </w:lvl>
    <w:lvl w:ilvl="1" w:tplc="CA1AC53E">
      <w:numFmt w:val="bullet"/>
      <w:lvlText w:val=""/>
      <w:lvlJc w:val="left"/>
      <w:pPr>
        <w:ind w:left="836" w:hanging="361"/>
      </w:pPr>
      <w:rPr>
        <w:rFonts w:hint="default"/>
        <w:w w:val="100"/>
        <w:lang w:val="pl-PL" w:eastAsia="pl-PL" w:bidi="pl-PL"/>
      </w:rPr>
    </w:lvl>
    <w:lvl w:ilvl="2" w:tplc="6108F224">
      <w:numFmt w:val="bullet"/>
      <w:lvlText w:val="•"/>
      <w:lvlJc w:val="left"/>
      <w:pPr>
        <w:ind w:left="2328" w:hanging="361"/>
      </w:pPr>
      <w:rPr>
        <w:rFonts w:hint="default"/>
        <w:lang w:val="pl-PL" w:eastAsia="pl-PL" w:bidi="pl-PL"/>
      </w:rPr>
    </w:lvl>
    <w:lvl w:ilvl="3" w:tplc="0284D270">
      <w:numFmt w:val="bullet"/>
      <w:lvlText w:val="•"/>
      <w:lvlJc w:val="left"/>
      <w:pPr>
        <w:ind w:left="3817" w:hanging="361"/>
      </w:pPr>
      <w:rPr>
        <w:rFonts w:hint="default"/>
        <w:lang w:val="pl-PL" w:eastAsia="pl-PL" w:bidi="pl-PL"/>
      </w:rPr>
    </w:lvl>
    <w:lvl w:ilvl="4" w:tplc="B266A020">
      <w:numFmt w:val="bullet"/>
      <w:lvlText w:val="•"/>
      <w:lvlJc w:val="left"/>
      <w:pPr>
        <w:ind w:left="5306" w:hanging="361"/>
      </w:pPr>
      <w:rPr>
        <w:rFonts w:hint="default"/>
        <w:lang w:val="pl-PL" w:eastAsia="pl-PL" w:bidi="pl-PL"/>
      </w:rPr>
    </w:lvl>
    <w:lvl w:ilvl="5" w:tplc="9C98F758">
      <w:numFmt w:val="bullet"/>
      <w:lvlText w:val="•"/>
      <w:lvlJc w:val="left"/>
      <w:pPr>
        <w:ind w:left="6794" w:hanging="361"/>
      </w:pPr>
      <w:rPr>
        <w:rFonts w:hint="default"/>
        <w:lang w:val="pl-PL" w:eastAsia="pl-PL" w:bidi="pl-PL"/>
      </w:rPr>
    </w:lvl>
    <w:lvl w:ilvl="6" w:tplc="B13CDF38">
      <w:numFmt w:val="bullet"/>
      <w:lvlText w:val="•"/>
      <w:lvlJc w:val="left"/>
      <w:pPr>
        <w:ind w:left="8283" w:hanging="361"/>
      </w:pPr>
      <w:rPr>
        <w:rFonts w:hint="default"/>
        <w:lang w:val="pl-PL" w:eastAsia="pl-PL" w:bidi="pl-PL"/>
      </w:rPr>
    </w:lvl>
    <w:lvl w:ilvl="7" w:tplc="F97A6E3E">
      <w:numFmt w:val="bullet"/>
      <w:lvlText w:val="•"/>
      <w:lvlJc w:val="left"/>
      <w:pPr>
        <w:ind w:left="9772" w:hanging="361"/>
      </w:pPr>
      <w:rPr>
        <w:rFonts w:hint="default"/>
        <w:lang w:val="pl-PL" w:eastAsia="pl-PL" w:bidi="pl-PL"/>
      </w:rPr>
    </w:lvl>
    <w:lvl w:ilvl="8" w:tplc="D69001D2">
      <w:numFmt w:val="bullet"/>
      <w:lvlText w:val="•"/>
      <w:lvlJc w:val="left"/>
      <w:pPr>
        <w:ind w:left="11260" w:hanging="361"/>
      </w:pPr>
      <w:rPr>
        <w:rFonts w:hint="default"/>
        <w:lang w:val="pl-PL" w:eastAsia="pl-PL" w:bidi="pl-PL"/>
      </w:rPr>
    </w:lvl>
  </w:abstractNum>
  <w:abstractNum w:abstractNumId="23" w15:restartNumberingAfterBreak="0">
    <w:nsid w:val="58784B09"/>
    <w:multiLevelType w:val="hybridMultilevel"/>
    <w:tmpl w:val="D884E27E"/>
    <w:lvl w:ilvl="0" w:tplc="7A0A61D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8513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582D3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4A8E0D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9B3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64528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129EC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6C38E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C2BDE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CB304AD"/>
    <w:multiLevelType w:val="hybridMultilevel"/>
    <w:tmpl w:val="FDFC2EF4"/>
    <w:lvl w:ilvl="0" w:tplc="CBFC1B2C">
      <w:numFmt w:val="bullet"/>
      <w:lvlText w:val=""/>
      <w:lvlJc w:val="left"/>
      <w:pPr>
        <w:ind w:left="836" w:hanging="361"/>
      </w:pPr>
      <w:rPr>
        <w:rFonts w:ascii="Symbol" w:eastAsia="Symbol" w:hAnsi="Symbol" w:cs="Symbol" w:hint="default"/>
        <w:w w:val="100"/>
        <w:sz w:val="24"/>
        <w:szCs w:val="24"/>
        <w:lang w:val="pl-PL" w:eastAsia="pl-PL" w:bidi="pl-PL"/>
      </w:rPr>
    </w:lvl>
    <w:lvl w:ilvl="1" w:tplc="B9EE53DC">
      <w:numFmt w:val="bullet"/>
      <w:lvlText w:val="•"/>
      <w:lvlJc w:val="left"/>
      <w:pPr>
        <w:ind w:left="2179" w:hanging="361"/>
      </w:pPr>
      <w:rPr>
        <w:rFonts w:hint="default"/>
        <w:lang w:val="pl-PL" w:eastAsia="pl-PL" w:bidi="pl-PL"/>
      </w:rPr>
    </w:lvl>
    <w:lvl w:ilvl="2" w:tplc="6EDA2964">
      <w:numFmt w:val="bullet"/>
      <w:lvlText w:val="•"/>
      <w:lvlJc w:val="left"/>
      <w:pPr>
        <w:ind w:left="3519" w:hanging="361"/>
      </w:pPr>
      <w:rPr>
        <w:rFonts w:hint="default"/>
        <w:lang w:val="pl-PL" w:eastAsia="pl-PL" w:bidi="pl-PL"/>
      </w:rPr>
    </w:lvl>
    <w:lvl w:ilvl="3" w:tplc="5A980CC6">
      <w:numFmt w:val="bullet"/>
      <w:lvlText w:val="•"/>
      <w:lvlJc w:val="left"/>
      <w:pPr>
        <w:ind w:left="4859" w:hanging="361"/>
      </w:pPr>
      <w:rPr>
        <w:rFonts w:hint="default"/>
        <w:lang w:val="pl-PL" w:eastAsia="pl-PL" w:bidi="pl-PL"/>
      </w:rPr>
    </w:lvl>
    <w:lvl w:ilvl="4" w:tplc="47EA44B4">
      <w:numFmt w:val="bullet"/>
      <w:lvlText w:val="•"/>
      <w:lvlJc w:val="left"/>
      <w:pPr>
        <w:ind w:left="6199" w:hanging="361"/>
      </w:pPr>
      <w:rPr>
        <w:rFonts w:hint="default"/>
        <w:lang w:val="pl-PL" w:eastAsia="pl-PL" w:bidi="pl-PL"/>
      </w:rPr>
    </w:lvl>
    <w:lvl w:ilvl="5" w:tplc="23FAAFFC">
      <w:numFmt w:val="bullet"/>
      <w:lvlText w:val="•"/>
      <w:lvlJc w:val="left"/>
      <w:pPr>
        <w:ind w:left="7539" w:hanging="361"/>
      </w:pPr>
      <w:rPr>
        <w:rFonts w:hint="default"/>
        <w:lang w:val="pl-PL" w:eastAsia="pl-PL" w:bidi="pl-PL"/>
      </w:rPr>
    </w:lvl>
    <w:lvl w:ilvl="6" w:tplc="DC26532C">
      <w:numFmt w:val="bullet"/>
      <w:lvlText w:val="•"/>
      <w:lvlJc w:val="left"/>
      <w:pPr>
        <w:ind w:left="8879" w:hanging="361"/>
      </w:pPr>
      <w:rPr>
        <w:rFonts w:hint="default"/>
        <w:lang w:val="pl-PL" w:eastAsia="pl-PL" w:bidi="pl-PL"/>
      </w:rPr>
    </w:lvl>
    <w:lvl w:ilvl="7" w:tplc="56A2FA9A">
      <w:numFmt w:val="bullet"/>
      <w:lvlText w:val="•"/>
      <w:lvlJc w:val="left"/>
      <w:pPr>
        <w:ind w:left="10218" w:hanging="361"/>
      </w:pPr>
      <w:rPr>
        <w:rFonts w:hint="default"/>
        <w:lang w:val="pl-PL" w:eastAsia="pl-PL" w:bidi="pl-PL"/>
      </w:rPr>
    </w:lvl>
    <w:lvl w:ilvl="8" w:tplc="87B6DE0E">
      <w:numFmt w:val="bullet"/>
      <w:lvlText w:val="•"/>
      <w:lvlJc w:val="left"/>
      <w:pPr>
        <w:ind w:left="11558" w:hanging="361"/>
      </w:pPr>
      <w:rPr>
        <w:rFonts w:hint="default"/>
        <w:lang w:val="pl-PL" w:eastAsia="pl-PL" w:bidi="pl-PL"/>
      </w:rPr>
    </w:lvl>
  </w:abstractNum>
  <w:abstractNum w:abstractNumId="25" w15:restartNumberingAfterBreak="0">
    <w:nsid w:val="5EBE6EE4"/>
    <w:multiLevelType w:val="hybridMultilevel"/>
    <w:tmpl w:val="E8049680"/>
    <w:lvl w:ilvl="0" w:tplc="46BE764E">
      <w:numFmt w:val="bullet"/>
      <w:lvlText w:val=""/>
      <w:lvlJc w:val="left"/>
      <w:pPr>
        <w:ind w:left="836" w:hanging="361"/>
      </w:pPr>
      <w:rPr>
        <w:rFonts w:ascii="Symbol" w:eastAsia="Symbol" w:hAnsi="Symbol" w:cs="Symbol" w:hint="default"/>
        <w:w w:val="100"/>
        <w:sz w:val="24"/>
        <w:szCs w:val="24"/>
        <w:lang w:val="pl-PL" w:eastAsia="pl-PL" w:bidi="pl-PL"/>
      </w:rPr>
    </w:lvl>
    <w:lvl w:ilvl="1" w:tplc="01B60902">
      <w:numFmt w:val="bullet"/>
      <w:lvlText w:val="•"/>
      <w:lvlJc w:val="left"/>
      <w:pPr>
        <w:ind w:left="2179" w:hanging="361"/>
      </w:pPr>
      <w:rPr>
        <w:rFonts w:hint="default"/>
        <w:lang w:val="pl-PL" w:eastAsia="pl-PL" w:bidi="pl-PL"/>
      </w:rPr>
    </w:lvl>
    <w:lvl w:ilvl="2" w:tplc="DF5692EA">
      <w:numFmt w:val="bullet"/>
      <w:lvlText w:val="•"/>
      <w:lvlJc w:val="left"/>
      <w:pPr>
        <w:ind w:left="3519" w:hanging="361"/>
      </w:pPr>
      <w:rPr>
        <w:rFonts w:hint="default"/>
        <w:lang w:val="pl-PL" w:eastAsia="pl-PL" w:bidi="pl-PL"/>
      </w:rPr>
    </w:lvl>
    <w:lvl w:ilvl="3" w:tplc="9B905418">
      <w:numFmt w:val="bullet"/>
      <w:lvlText w:val="•"/>
      <w:lvlJc w:val="left"/>
      <w:pPr>
        <w:ind w:left="4859" w:hanging="361"/>
      </w:pPr>
      <w:rPr>
        <w:rFonts w:hint="default"/>
        <w:lang w:val="pl-PL" w:eastAsia="pl-PL" w:bidi="pl-PL"/>
      </w:rPr>
    </w:lvl>
    <w:lvl w:ilvl="4" w:tplc="A3F0AE1A">
      <w:numFmt w:val="bullet"/>
      <w:lvlText w:val="•"/>
      <w:lvlJc w:val="left"/>
      <w:pPr>
        <w:ind w:left="6199" w:hanging="361"/>
      </w:pPr>
      <w:rPr>
        <w:rFonts w:hint="default"/>
        <w:lang w:val="pl-PL" w:eastAsia="pl-PL" w:bidi="pl-PL"/>
      </w:rPr>
    </w:lvl>
    <w:lvl w:ilvl="5" w:tplc="AD10D2EA">
      <w:numFmt w:val="bullet"/>
      <w:lvlText w:val="•"/>
      <w:lvlJc w:val="left"/>
      <w:pPr>
        <w:ind w:left="7539" w:hanging="361"/>
      </w:pPr>
      <w:rPr>
        <w:rFonts w:hint="default"/>
        <w:lang w:val="pl-PL" w:eastAsia="pl-PL" w:bidi="pl-PL"/>
      </w:rPr>
    </w:lvl>
    <w:lvl w:ilvl="6" w:tplc="EC54D61C">
      <w:numFmt w:val="bullet"/>
      <w:lvlText w:val="•"/>
      <w:lvlJc w:val="left"/>
      <w:pPr>
        <w:ind w:left="8879" w:hanging="361"/>
      </w:pPr>
      <w:rPr>
        <w:rFonts w:hint="default"/>
        <w:lang w:val="pl-PL" w:eastAsia="pl-PL" w:bidi="pl-PL"/>
      </w:rPr>
    </w:lvl>
    <w:lvl w:ilvl="7" w:tplc="6B2E5CCA">
      <w:numFmt w:val="bullet"/>
      <w:lvlText w:val="•"/>
      <w:lvlJc w:val="left"/>
      <w:pPr>
        <w:ind w:left="10218" w:hanging="361"/>
      </w:pPr>
      <w:rPr>
        <w:rFonts w:hint="default"/>
        <w:lang w:val="pl-PL" w:eastAsia="pl-PL" w:bidi="pl-PL"/>
      </w:rPr>
    </w:lvl>
    <w:lvl w:ilvl="8" w:tplc="161EFA46">
      <w:numFmt w:val="bullet"/>
      <w:lvlText w:val="•"/>
      <w:lvlJc w:val="left"/>
      <w:pPr>
        <w:ind w:left="11558" w:hanging="361"/>
      </w:pPr>
      <w:rPr>
        <w:rFonts w:hint="default"/>
        <w:lang w:val="pl-PL" w:eastAsia="pl-PL" w:bidi="pl-PL"/>
      </w:rPr>
    </w:lvl>
  </w:abstractNum>
  <w:abstractNum w:abstractNumId="26" w15:restartNumberingAfterBreak="0">
    <w:nsid w:val="5F9B166A"/>
    <w:multiLevelType w:val="multilevel"/>
    <w:tmpl w:val="0BEC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D87AEA"/>
    <w:multiLevelType w:val="hybridMultilevel"/>
    <w:tmpl w:val="4CC23C04"/>
    <w:lvl w:ilvl="0" w:tplc="E252F482">
      <w:numFmt w:val="bullet"/>
      <w:lvlText w:val="–"/>
      <w:lvlJc w:val="left"/>
      <w:pPr>
        <w:ind w:left="836" w:hanging="360"/>
      </w:pPr>
      <w:rPr>
        <w:rFonts w:ascii="Arial" w:eastAsia="Arial" w:hAnsi="Arial" w:cs="Arial" w:hint="default"/>
        <w:spacing w:val="-3"/>
        <w:w w:val="99"/>
        <w:sz w:val="24"/>
        <w:szCs w:val="24"/>
        <w:lang w:val="pl-PL" w:eastAsia="pl-PL" w:bidi="pl-PL"/>
      </w:rPr>
    </w:lvl>
    <w:lvl w:ilvl="1" w:tplc="D2A80B0A">
      <w:numFmt w:val="bullet"/>
      <w:lvlText w:val="•"/>
      <w:lvlJc w:val="left"/>
      <w:pPr>
        <w:ind w:left="2179" w:hanging="360"/>
      </w:pPr>
      <w:rPr>
        <w:rFonts w:hint="default"/>
        <w:lang w:val="pl-PL" w:eastAsia="pl-PL" w:bidi="pl-PL"/>
      </w:rPr>
    </w:lvl>
    <w:lvl w:ilvl="2" w:tplc="F4B2D06E">
      <w:numFmt w:val="bullet"/>
      <w:lvlText w:val="•"/>
      <w:lvlJc w:val="left"/>
      <w:pPr>
        <w:ind w:left="3519" w:hanging="360"/>
      </w:pPr>
      <w:rPr>
        <w:rFonts w:hint="default"/>
        <w:lang w:val="pl-PL" w:eastAsia="pl-PL" w:bidi="pl-PL"/>
      </w:rPr>
    </w:lvl>
    <w:lvl w:ilvl="3" w:tplc="96FCDAD4">
      <w:numFmt w:val="bullet"/>
      <w:lvlText w:val="•"/>
      <w:lvlJc w:val="left"/>
      <w:pPr>
        <w:ind w:left="4859" w:hanging="360"/>
      </w:pPr>
      <w:rPr>
        <w:rFonts w:hint="default"/>
        <w:lang w:val="pl-PL" w:eastAsia="pl-PL" w:bidi="pl-PL"/>
      </w:rPr>
    </w:lvl>
    <w:lvl w:ilvl="4" w:tplc="91D05878">
      <w:numFmt w:val="bullet"/>
      <w:lvlText w:val="•"/>
      <w:lvlJc w:val="left"/>
      <w:pPr>
        <w:ind w:left="6199" w:hanging="360"/>
      </w:pPr>
      <w:rPr>
        <w:rFonts w:hint="default"/>
        <w:lang w:val="pl-PL" w:eastAsia="pl-PL" w:bidi="pl-PL"/>
      </w:rPr>
    </w:lvl>
    <w:lvl w:ilvl="5" w:tplc="6AD836C0">
      <w:numFmt w:val="bullet"/>
      <w:lvlText w:val="•"/>
      <w:lvlJc w:val="left"/>
      <w:pPr>
        <w:ind w:left="7539" w:hanging="360"/>
      </w:pPr>
      <w:rPr>
        <w:rFonts w:hint="default"/>
        <w:lang w:val="pl-PL" w:eastAsia="pl-PL" w:bidi="pl-PL"/>
      </w:rPr>
    </w:lvl>
    <w:lvl w:ilvl="6" w:tplc="F50ED18E">
      <w:numFmt w:val="bullet"/>
      <w:lvlText w:val="•"/>
      <w:lvlJc w:val="left"/>
      <w:pPr>
        <w:ind w:left="8879" w:hanging="360"/>
      </w:pPr>
      <w:rPr>
        <w:rFonts w:hint="default"/>
        <w:lang w:val="pl-PL" w:eastAsia="pl-PL" w:bidi="pl-PL"/>
      </w:rPr>
    </w:lvl>
    <w:lvl w:ilvl="7" w:tplc="E23A6DEC">
      <w:numFmt w:val="bullet"/>
      <w:lvlText w:val="•"/>
      <w:lvlJc w:val="left"/>
      <w:pPr>
        <w:ind w:left="10218" w:hanging="360"/>
      </w:pPr>
      <w:rPr>
        <w:rFonts w:hint="default"/>
        <w:lang w:val="pl-PL" w:eastAsia="pl-PL" w:bidi="pl-PL"/>
      </w:rPr>
    </w:lvl>
    <w:lvl w:ilvl="8" w:tplc="504A76B8">
      <w:numFmt w:val="bullet"/>
      <w:lvlText w:val="•"/>
      <w:lvlJc w:val="left"/>
      <w:pPr>
        <w:ind w:left="11558" w:hanging="360"/>
      </w:pPr>
      <w:rPr>
        <w:rFonts w:hint="default"/>
        <w:lang w:val="pl-PL" w:eastAsia="pl-PL" w:bidi="pl-PL"/>
      </w:rPr>
    </w:lvl>
  </w:abstractNum>
  <w:abstractNum w:abstractNumId="28" w15:restartNumberingAfterBreak="0">
    <w:nsid w:val="6146759C"/>
    <w:multiLevelType w:val="hybridMultilevel"/>
    <w:tmpl w:val="4FF60812"/>
    <w:lvl w:ilvl="0" w:tplc="FDF0828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E859E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412F75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91CA0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40D30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418D7D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D2EC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28D8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DE30D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2814332"/>
    <w:multiLevelType w:val="hybridMultilevel"/>
    <w:tmpl w:val="4FC4A744"/>
    <w:lvl w:ilvl="0" w:tplc="8A0A3C3C">
      <w:numFmt w:val="bullet"/>
      <w:lvlText w:val=""/>
      <w:lvlJc w:val="left"/>
      <w:pPr>
        <w:ind w:left="829" w:hanging="356"/>
      </w:pPr>
      <w:rPr>
        <w:rFonts w:ascii="Symbol" w:eastAsia="Symbol" w:hAnsi="Symbol" w:cs="Symbol" w:hint="default"/>
        <w:w w:val="100"/>
        <w:sz w:val="24"/>
        <w:szCs w:val="24"/>
        <w:lang w:val="pl-PL" w:eastAsia="pl-PL" w:bidi="pl-PL"/>
      </w:rPr>
    </w:lvl>
    <w:lvl w:ilvl="1" w:tplc="15B2AD7A">
      <w:numFmt w:val="bullet"/>
      <w:lvlText w:val=""/>
      <w:lvlJc w:val="left"/>
      <w:pPr>
        <w:ind w:left="1196" w:hanging="360"/>
      </w:pPr>
      <w:rPr>
        <w:rFonts w:ascii="Symbol" w:eastAsia="Symbol" w:hAnsi="Symbol" w:cs="Symbol" w:hint="default"/>
        <w:w w:val="100"/>
        <w:sz w:val="24"/>
        <w:szCs w:val="24"/>
        <w:lang w:val="pl-PL" w:eastAsia="pl-PL" w:bidi="pl-PL"/>
      </w:rPr>
    </w:lvl>
    <w:lvl w:ilvl="2" w:tplc="9C46C716">
      <w:numFmt w:val="bullet"/>
      <w:lvlText w:val="•"/>
      <w:lvlJc w:val="left"/>
      <w:pPr>
        <w:ind w:left="2648" w:hanging="360"/>
      </w:pPr>
      <w:rPr>
        <w:rFonts w:hint="default"/>
        <w:lang w:val="pl-PL" w:eastAsia="pl-PL" w:bidi="pl-PL"/>
      </w:rPr>
    </w:lvl>
    <w:lvl w:ilvl="3" w:tplc="46CECA6E">
      <w:numFmt w:val="bullet"/>
      <w:lvlText w:val="•"/>
      <w:lvlJc w:val="left"/>
      <w:pPr>
        <w:ind w:left="4097" w:hanging="360"/>
      </w:pPr>
      <w:rPr>
        <w:rFonts w:hint="default"/>
        <w:lang w:val="pl-PL" w:eastAsia="pl-PL" w:bidi="pl-PL"/>
      </w:rPr>
    </w:lvl>
    <w:lvl w:ilvl="4" w:tplc="5EBE3314">
      <w:numFmt w:val="bullet"/>
      <w:lvlText w:val="•"/>
      <w:lvlJc w:val="left"/>
      <w:pPr>
        <w:ind w:left="5546" w:hanging="360"/>
      </w:pPr>
      <w:rPr>
        <w:rFonts w:hint="default"/>
        <w:lang w:val="pl-PL" w:eastAsia="pl-PL" w:bidi="pl-PL"/>
      </w:rPr>
    </w:lvl>
    <w:lvl w:ilvl="5" w:tplc="F2D68D5A">
      <w:numFmt w:val="bullet"/>
      <w:lvlText w:val="•"/>
      <w:lvlJc w:val="left"/>
      <w:pPr>
        <w:ind w:left="6994" w:hanging="360"/>
      </w:pPr>
      <w:rPr>
        <w:rFonts w:hint="default"/>
        <w:lang w:val="pl-PL" w:eastAsia="pl-PL" w:bidi="pl-PL"/>
      </w:rPr>
    </w:lvl>
    <w:lvl w:ilvl="6" w:tplc="1ED05B62">
      <w:numFmt w:val="bullet"/>
      <w:lvlText w:val="•"/>
      <w:lvlJc w:val="left"/>
      <w:pPr>
        <w:ind w:left="8443" w:hanging="360"/>
      </w:pPr>
      <w:rPr>
        <w:rFonts w:hint="default"/>
        <w:lang w:val="pl-PL" w:eastAsia="pl-PL" w:bidi="pl-PL"/>
      </w:rPr>
    </w:lvl>
    <w:lvl w:ilvl="7" w:tplc="3B440E72">
      <w:numFmt w:val="bullet"/>
      <w:lvlText w:val="•"/>
      <w:lvlJc w:val="left"/>
      <w:pPr>
        <w:ind w:left="9892" w:hanging="360"/>
      </w:pPr>
      <w:rPr>
        <w:rFonts w:hint="default"/>
        <w:lang w:val="pl-PL" w:eastAsia="pl-PL" w:bidi="pl-PL"/>
      </w:rPr>
    </w:lvl>
    <w:lvl w:ilvl="8" w:tplc="801E9B48">
      <w:numFmt w:val="bullet"/>
      <w:lvlText w:val="•"/>
      <w:lvlJc w:val="left"/>
      <w:pPr>
        <w:ind w:left="11340" w:hanging="360"/>
      </w:pPr>
      <w:rPr>
        <w:rFonts w:hint="default"/>
        <w:lang w:val="pl-PL" w:eastAsia="pl-PL" w:bidi="pl-PL"/>
      </w:rPr>
    </w:lvl>
  </w:abstractNum>
  <w:abstractNum w:abstractNumId="30" w15:restartNumberingAfterBreak="0">
    <w:nsid w:val="648C2DAA"/>
    <w:multiLevelType w:val="hybridMultilevel"/>
    <w:tmpl w:val="FBA488CC"/>
    <w:lvl w:ilvl="0" w:tplc="7E2824C8">
      <w:numFmt w:val="bullet"/>
      <w:lvlText w:val=""/>
      <w:lvlJc w:val="left"/>
      <w:pPr>
        <w:ind w:left="836" w:hanging="356"/>
      </w:pPr>
      <w:rPr>
        <w:rFonts w:ascii="Symbol" w:eastAsia="Symbol" w:hAnsi="Symbol" w:cs="Symbol" w:hint="default"/>
        <w:w w:val="100"/>
        <w:sz w:val="24"/>
        <w:szCs w:val="24"/>
        <w:lang w:val="pl-PL" w:eastAsia="pl-PL" w:bidi="pl-PL"/>
      </w:rPr>
    </w:lvl>
    <w:lvl w:ilvl="1" w:tplc="622A57B4">
      <w:numFmt w:val="bullet"/>
      <w:lvlText w:val="•"/>
      <w:lvlJc w:val="left"/>
      <w:pPr>
        <w:ind w:left="2179" w:hanging="356"/>
      </w:pPr>
      <w:rPr>
        <w:rFonts w:hint="default"/>
        <w:lang w:val="pl-PL" w:eastAsia="pl-PL" w:bidi="pl-PL"/>
      </w:rPr>
    </w:lvl>
    <w:lvl w:ilvl="2" w:tplc="F12A83BC">
      <w:numFmt w:val="bullet"/>
      <w:lvlText w:val="•"/>
      <w:lvlJc w:val="left"/>
      <w:pPr>
        <w:ind w:left="3519" w:hanging="356"/>
      </w:pPr>
      <w:rPr>
        <w:rFonts w:hint="default"/>
        <w:lang w:val="pl-PL" w:eastAsia="pl-PL" w:bidi="pl-PL"/>
      </w:rPr>
    </w:lvl>
    <w:lvl w:ilvl="3" w:tplc="366E9DAE">
      <w:numFmt w:val="bullet"/>
      <w:lvlText w:val="•"/>
      <w:lvlJc w:val="left"/>
      <w:pPr>
        <w:ind w:left="4859" w:hanging="356"/>
      </w:pPr>
      <w:rPr>
        <w:rFonts w:hint="default"/>
        <w:lang w:val="pl-PL" w:eastAsia="pl-PL" w:bidi="pl-PL"/>
      </w:rPr>
    </w:lvl>
    <w:lvl w:ilvl="4" w:tplc="BD0CFDCA">
      <w:numFmt w:val="bullet"/>
      <w:lvlText w:val="•"/>
      <w:lvlJc w:val="left"/>
      <w:pPr>
        <w:ind w:left="6199" w:hanging="356"/>
      </w:pPr>
      <w:rPr>
        <w:rFonts w:hint="default"/>
        <w:lang w:val="pl-PL" w:eastAsia="pl-PL" w:bidi="pl-PL"/>
      </w:rPr>
    </w:lvl>
    <w:lvl w:ilvl="5" w:tplc="FB0ECFA8">
      <w:numFmt w:val="bullet"/>
      <w:lvlText w:val="•"/>
      <w:lvlJc w:val="left"/>
      <w:pPr>
        <w:ind w:left="7539" w:hanging="356"/>
      </w:pPr>
      <w:rPr>
        <w:rFonts w:hint="default"/>
        <w:lang w:val="pl-PL" w:eastAsia="pl-PL" w:bidi="pl-PL"/>
      </w:rPr>
    </w:lvl>
    <w:lvl w:ilvl="6" w:tplc="F01644A6">
      <w:numFmt w:val="bullet"/>
      <w:lvlText w:val="•"/>
      <w:lvlJc w:val="left"/>
      <w:pPr>
        <w:ind w:left="8879" w:hanging="356"/>
      </w:pPr>
      <w:rPr>
        <w:rFonts w:hint="default"/>
        <w:lang w:val="pl-PL" w:eastAsia="pl-PL" w:bidi="pl-PL"/>
      </w:rPr>
    </w:lvl>
    <w:lvl w:ilvl="7" w:tplc="0090F672">
      <w:numFmt w:val="bullet"/>
      <w:lvlText w:val="•"/>
      <w:lvlJc w:val="left"/>
      <w:pPr>
        <w:ind w:left="10218" w:hanging="356"/>
      </w:pPr>
      <w:rPr>
        <w:rFonts w:hint="default"/>
        <w:lang w:val="pl-PL" w:eastAsia="pl-PL" w:bidi="pl-PL"/>
      </w:rPr>
    </w:lvl>
    <w:lvl w:ilvl="8" w:tplc="F7F8A278">
      <w:numFmt w:val="bullet"/>
      <w:lvlText w:val="•"/>
      <w:lvlJc w:val="left"/>
      <w:pPr>
        <w:ind w:left="11558" w:hanging="356"/>
      </w:pPr>
      <w:rPr>
        <w:rFonts w:hint="default"/>
        <w:lang w:val="pl-PL" w:eastAsia="pl-PL" w:bidi="pl-PL"/>
      </w:rPr>
    </w:lvl>
  </w:abstractNum>
  <w:abstractNum w:abstractNumId="31" w15:restartNumberingAfterBreak="0">
    <w:nsid w:val="6AC42B41"/>
    <w:multiLevelType w:val="hybridMultilevel"/>
    <w:tmpl w:val="2BE66C74"/>
    <w:lvl w:ilvl="0" w:tplc="31423278">
      <w:numFmt w:val="bullet"/>
      <w:lvlText w:val=""/>
      <w:lvlJc w:val="left"/>
      <w:pPr>
        <w:ind w:left="720" w:hanging="360"/>
      </w:pPr>
      <w:rPr>
        <w:rFonts w:ascii="Symbol" w:eastAsia="Symbol" w:hAnsi="Symbol" w:cs="Symbol" w:hint="default"/>
        <w:w w:val="100"/>
        <w:sz w:val="24"/>
        <w:szCs w:val="24"/>
        <w:lang w:val="pl-PL" w:eastAsia="pl-PL" w:bidi="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CB64801"/>
    <w:multiLevelType w:val="hybridMultilevel"/>
    <w:tmpl w:val="375E8772"/>
    <w:lvl w:ilvl="0" w:tplc="83641436">
      <w:numFmt w:val="bullet"/>
      <w:lvlText w:val="–"/>
      <w:lvlJc w:val="left"/>
      <w:pPr>
        <w:ind w:left="1916" w:hanging="360"/>
      </w:pPr>
      <w:rPr>
        <w:rFonts w:ascii="Arial" w:eastAsia="Arial" w:hAnsi="Arial" w:cs="Arial" w:hint="default"/>
        <w:spacing w:val="-7"/>
        <w:w w:val="99"/>
        <w:sz w:val="24"/>
        <w:szCs w:val="24"/>
        <w:lang w:val="pl-PL" w:eastAsia="pl-PL" w:bidi="pl-PL"/>
      </w:rPr>
    </w:lvl>
    <w:lvl w:ilvl="1" w:tplc="D01EC046">
      <w:numFmt w:val="bullet"/>
      <w:lvlText w:val="•"/>
      <w:lvlJc w:val="left"/>
      <w:pPr>
        <w:ind w:left="3151" w:hanging="360"/>
      </w:pPr>
      <w:rPr>
        <w:rFonts w:hint="default"/>
        <w:lang w:val="pl-PL" w:eastAsia="pl-PL" w:bidi="pl-PL"/>
      </w:rPr>
    </w:lvl>
    <w:lvl w:ilvl="2" w:tplc="C53C44FE">
      <w:numFmt w:val="bullet"/>
      <w:lvlText w:val="•"/>
      <w:lvlJc w:val="left"/>
      <w:pPr>
        <w:ind w:left="4383" w:hanging="360"/>
      </w:pPr>
      <w:rPr>
        <w:rFonts w:hint="default"/>
        <w:lang w:val="pl-PL" w:eastAsia="pl-PL" w:bidi="pl-PL"/>
      </w:rPr>
    </w:lvl>
    <w:lvl w:ilvl="3" w:tplc="359E7022">
      <w:numFmt w:val="bullet"/>
      <w:lvlText w:val="•"/>
      <w:lvlJc w:val="left"/>
      <w:pPr>
        <w:ind w:left="5615" w:hanging="360"/>
      </w:pPr>
      <w:rPr>
        <w:rFonts w:hint="default"/>
        <w:lang w:val="pl-PL" w:eastAsia="pl-PL" w:bidi="pl-PL"/>
      </w:rPr>
    </w:lvl>
    <w:lvl w:ilvl="4" w:tplc="467C6006">
      <w:numFmt w:val="bullet"/>
      <w:lvlText w:val="•"/>
      <w:lvlJc w:val="left"/>
      <w:pPr>
        <w:ind w:left="6847" w:hanging="360"/>
      </w:pPr>
      <w:rPr>
        <w:rFonts w:hint="default"/>
        <w:lang w:val="pl-PL" w:eastAsia="pl-PL" w:bidi="pl-PL"/>
      </w:rPr>
    </w:lvl>
    <w:lvl w:ilvl="5" w:tplc="4DB6B6AE">
      <w:numFmt w:val="bullet"/>
      <w:lvlText w:val="•"/>
      <w:lvlJc w:val="left"/>
      <w:pPr>
        <w:ind w:left="8079" w:hanging="360"/>
      </w:pPr>
      <w:rPr>
        <w:rFonts w:hint="default"/>
        <w:lang w:val="pl-PL" w:eastAsia="pl-PL" w:bidi="pl-PL"/>
      </w:rPr>
    </w:lvl>
    <w:lvl w:ilvl="6" w:tplc="A7D41330">
      <w:numFmt w:val="bullet"/>
      <w:lvlText w:val="•"/>
      <w:lvlJc w:val="left"/>
      <w:pPr>
        <w:ind w:left="9311" w:hanging="360"/>
      </w:pPr>
      <w:rPr>
        <w:rFonts w:hint="default"/>
        <w:lang w:val="pl-PL" w:eastAsia="pl-PL" w:bidi="pl-PL"/>
      </w:rPr>
    </w:lvl>
    <w:lvl w:ilvl="7" w:tplc="6C74F652">
      <w:numFmt w:val="bullet"/>
      <w:lvlText w:val="•"/>
      <w:lvlJc w:val="left"/>
      <w:pPr>
        <w:ind w:left="10542" w:hanging="360"/>
      </w:pPr>
      <w:rPr>
        <w:rFonts w:hint="default"/>
        <w:lang w:val="pl-PL" w:eastAsia="pl-PL" w:bidi="pl-PL"/>
      </w:rPr>
    </w:lvl>
    <w:lvl w:ilvl="8" w:tplc="3E90786C">
      <w:numFmt w:val="bullet"/>
      <w:lvlText w:val="•"/>
      <w:lvlJc w:val="left"/>
      <w:pPr>
        <w:ind w:left="11774" w:hanging="360"/>
      </w:pPr>
      <w:rPr>
        <w:rFonts w:hint="default"/>
        <w:lang w:val="pl-PL" w:eastAsia="pl-PL" w:bidi="pl-PL"/>
      </w:rPr>
    </w:lvl>
  </w:abstractNum>
  <w:abstractNum w:abstractNumId="33" w15:restartNumberingAfterBreak="0">
    <w:nsid w:val="6E4B137D"/>
    <w:multiLevelType w:val="hybridMultilevel"/>
    <w:tmpl w:val="C9704066"/>
    <w:lvl w:ilvl="0" w:tplc="0728C708">
      <w:start w:val="2"/>
      <w:numFmt w:val="decimal"/>
      <w:lvlText w:val="%1"/>
      <w:lvlJc w:val="left"/>
      <w:pPr>
        <w:ind w:left="260" w:hanging="144"/>
        <w:jc w:val="left"/>
      </w:pPr>
      <w:rPr>
        <w:rFonts w:ascii="Arial" w:eastAsia="Arial" w:hAnsi="Arial" w:cs="Arial" w:hint="default"/>
        <w:w w:val="100"/>
        <w:position w:val="11"/>
        <w:sz w:val="16"/>
        <w:szCs w:val="16"/>
        <w:lang w:val="pl-PL" w:eastAsia="pl-PL" w:bidi="pl-PL"/>
      </w:rPr>
    </w:lvl>
    <w:lvl w:ilvl="1" w:tplc="0E0ADAB0">
      <w:numFmt w:val="bullet"/>
      <w:lvlText w:val=""/>
      <w:lvlJc w:val="left"/>
      <w:pPr>
        <w:ind w:left="836" w:hanging="361"/>
      </w:pPr>
      <w:rPr>
        <w:rFonts w:ascii="Symbol" w:eastAsia="Symbol" w:hAnsi="Symbol" w:cs="Symbol" w:hint="default"/>
        <w:w w:val="100"/>
        <w:sz w:val="24"/>
        <w:szCs w:val="24"/>
        <w:lang w:val="pl-PL" w:eastAsia="pl-PL" w:bidi="pl-PL"/>
      </w:rPr>
    </w:lvl>
    <w:lvl w:ilvl="2" w:tplc="20C0E3BE">
      <w:numFmt w:val="bullet"/>
      <w:lvlText w:val="•"/>
      <w:lvlJc w:val="left"/>
      <w:pPr>
        <w:ind w:left="260" w:hanging="361"/>
      </w:pPr>
      <w:rPr>
        <w:rFonts w:hint="default"/>
        <w:lang w:val="pl-PL" w:eastAsia="pl-PL" w:bidi="pl-PL"/>
      </w:rPr>
    </w:lvl>
    <w:lvl w:ilvl="3" w:tplc="8B501058">
      <w:numFmt w:val="bullet"/>
      <w:lvlText w:val="•"/>
      <w:lvlJc w:val="left"/>
      <w:pPr>
        <w:ind w:left="840" w:hanging="361"/>
      </w:pPr>
      <w:rPr>
        <w:rFonts w:hint="default"/>
        <w:lang w:val="pl-PL" w:eastAsia="pl-PL" w:bidi="pl-PL"/>
      </w:rPr>
    </w:lvl>
    <w:lvl w:ilvl="4" w:tplc="5E9CFC3C">
      <w:numFmt w:val="bullet"/>
      <w:lvlText w:val="•"/>
      <w:lvlJc w:val="left"/>
      <w:pPr>
        <w:ind w:left="2754" w:hanging="361"/>
      </w:pPr>
      <w:rPr>
        <w:rFonts w:hint="default"/>
        <w:lang w:val="pl-PL" w:eastAsia="pl-PL" w:bidi="pl-PL"/>
      </w:rPr>
    </w:lvl>
    <w:lvl w:ilvl="5" w:tplc="3C387DF0">
      <w:numFmt w:val="bullet"/>
      <w:lvlText w:val="•"/>
      <w:lvlJc w:val="left"/>
      <w:pPr>
        <w:ind w:left="4668" w:hanging="361"/>
      </w:pPr>
      <w:rPr>
        <w:rFonts w:hint="default"/>
        <w:lang w:val="pl-PL" w:eastAsia="pl-PL" w:bidi="pl-PL"/>
      </w:rPr>
    </w:lvl>
    <w:lvl w:ilvl="6" w:tplc="CBACFC54">
      <w:numFmt w:val="bullet"/>
      <w:lvlText w:val="•"/>
      <w:lvlJc w:val="left"/>
      <w:pPr>
        <w:ind w:left="6582" w:hanging="361"/>
      </w:pPr>
      <w:rPr>
        <w:rFonts w:hint="default"/>
        <w:lang w:val="pl-PL" w:eastAsia="pl-PL" w:bidi="pl-PL"/>
      </w:rPr>
    </w:lvl>
    <w:lvl w:ilvl="7" w:tplc="CFF0A1EA">
      <w:numFmt w:val="bullet"/>
      <w:lvlText w:val="•"/>
      <w:lvlJc w:val="left"/>
      <w:pPr>
        <w:ind w:left="8496" w:hanging="361"/>
      </w:pPr>
      <w:rPr>
        <w:rFonts w:hint="default"/>
        <w:lang w:val="pl-PL" w:eastAsia="pl-PL" w:bidi="pl-PL"/>
      </w:rPr>
    </w:lvl>
    <w:lvl w:ilvl="8" w:tplc="0802A26C">
      <w:numFmt w:val="bullet"/>
      <w:lvlText w:val="•"/>
      <w:lvlJc w:val="left"/>
      <w:pPr>
        <w:ind w:left="10410" w:hanging="361"/>
      </w:pPr>
      <w:rPr>
        <w:rFonts w:hint="default"/>
        <w:lang w:val="pl-PL" w:eastAsia="pl-PL" w:bidi="pl-PL"/>
      </w:rPr>
    </w:lvl>
  </w:abstractNum>
  <w:abstractNum w:abstractNumId="34" w15:restartNumberingAfterBreak="0">
    <w:nsid w:val="6F956C08"/>
    <w:multiLevelType w:val="hybridMultilevel"/>
    <w:tmpl w:val="9AFAD94C"/>
    <w:lvl w:ilvl="0" w:tplc="D1E4AD6A">
      <w:numFmt w:val="bullet"/>
      <w:lvlText w:val=""/>
      <w:lvlJc w:val="left"/>
      <w:pPr>
        <w:ind w:left="836" w:hanging="361"/>
      </w:pPr>
      <w:rPr>
        <w:rFonts w:ascii="Symbol" w:eastAsia="Symbol" w:hAnsi="Symbol" w:cs="Symbol" w:hint="default"/>
        <w:w w:val="100"/>
        <w:sz w:val="24"/>
        <w:szCs w:val="24"/>
        <w:lang w:val="pl-PL" w:eastAsia="pl-PL" w:bidi="pl-PL"/>
      </w:rPr>
    </w:lvl>
    <w:lvl w:ilvl="1" w:tplc="44747CEA">
      <w:numFmt w:val="bullet"/>
      <w:lvlText w:val="•"/>
      <w:lvlJc w:val="left"/>
      <w:pPr>
        <w:ind w:left="2179" w:hanging="361"/>
      </w:pPr>
      <w:rPr>
        <w:rFonts w:hint="default"/>
        <w:lang w:val="pl-PL" w:eastAsia="pl-PL" w:bidi="pl-PL"/>
      </w:rPr>
    </w:lvl>
    <w:lvl w:ilvl="2" w:tplc="87EE4972">
      <w:numFmt w:val="bullet"/>
      <w:lvlText w:val="•"/>
      <w:lvlJc w:val="left"/>
      <w:pPr>
        <w:ind w:left="3519" w:hanging="361"/>
      </w:pPr>
      <w:rPr>
        <w:rFonts w:hint="default"/>
        <w:lang w:val="pl-PL" w:eastAsia="pl-PL" w:bidi="pl-PL"/>
      </w:rPr>
    </w:lvl>
    <w:lvl w:ilvl="3" w:tplc="F0DA65A8">
      <w:numFmt w:val="bullet"/>
      <w:lvlText w:val="•"/>
      <w:lvlJc w:val="left"/>
      <w:pPr>
        <w:ind w:left="4859" w:hanging="361"/>
      </w:pPr>
      <w:rPr>
        <w:rFonts w:hint="default"/>
        <w:lang w:val="pl-PL" w:eastAsia="pl-PL" w:bidi="pl-PL"/>
      </w:rPr>
    </w:lvl>
    <w:lvl w:ilvl="4" w:tplc="5CAA6384">
      <w:numFmt w:val="bullet"/>
      <w:lvlText w:val="•"/>
      <w:lvlJc w:val="left"/>
      <w:pPr>
        <w:ind w:left="6199" w:hanging="361"/>
      </w:pPr>
      <w:rPr>
        <w:rFonts w:hint="default"/>
        <w:lang w:val="pl-PL" w:eastAsia="pl-PL" w:bidi="pl-PL"/>
      </w:rPr>
    </w:lvl>
    <w:lvl w:ilvl="5" w:tplc="23E0D348">
      <w:numFmt w:val="bullet"/>
      <w:lvlText w:val="•"/>
      <w:lvlJc w:val="left"/>
      <w:pPr>
        <w:ind w:left="7539" w:hanging="361"/>
      </w:pPr>
      <w:rPr>
        <w:rFonts w:hint="default"/>
        <w:lang w:val="pl-PL" w:eastAsia="pl-PL" w:bidi="pl-PL"/>
      </w:rPr>
    </w:lvl>
    <w:lvl w:ilvl="6" w:tplc="0C268070">
      <w:numFmt w:val="bullet"/>
      <w:lvlText w:val="•"/>
      <w:lvlJc w:val="left"/>
      <w:pPr>
        <w:ind w:left="8879" w:hanging="361"/>
      </w:pPr>
      <w:rPr>
        <w:rFonts w:hint="default"/>
        <w:lang w:val="pl-PL" w:eastAsia="pl-PL" w:bidi="pl-PL"/>
      </w:rPr>
    </w:lvl>
    <w:lvl w:ilvl="7" w:tplc="CB5078C4">
      <w:numFmt w:val="bullet"/>
      <w:lvlText w:val="•"/>
      <w:lvlJc w:val="left"/>
      <w:pPr>
        <w:ind w:left="10218" w:hanging="361"/>
      </w:pPr>
      <w:rPr>
        <w:rFonts w:hint="default"/>
        <w:lang w:val="pl-PL" w:eastAsia="pl-PL" w:bidi="pl-PL"/>
      </w:rPr>
    </w:lvl>
    <w:lvl w:ilvl="8" w:tplc="9D5C7EF4">
      <w:numFmt w:val="bullet"/>
      <w:lvlText w:val="•"/>
      <w:lvlJc w:val="left"/>
      <w:pPr>
        <w:ind w:left="11558" w:hanging="361"/>
      </w:pPr>
      <w:rPr>
        <w:rFonts w:hint="default"/>
        <w:lang w:val="pl-PL" w:eastAsia="pl-PL" w:bidi="pl-PL"/>
      </w:rPr>
    </w:lvl>
  </w:abstractNum>
  <w:abstractNum w:abstractNumId="35" w15:restartNumberingAfterBreak="0">
    <w:nsid w:val="77721C6B"/>
    <w:multiLevelType w:val="hybridMultilevel"/>
    <w:tmpl w:val="D262BA02"/>
    <w:lvl w:ilvl="0" w:tplc="6472F7D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D26CD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3BCDC5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202A3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B69FB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6A341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966500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8B9E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30E25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A235C54"/>
    <w:multiLevelType w:val="hybridMultilevel"/>
    <w:tmpl w:val="5546F0A8"/>
    <w:lvl w:ilvl="0" w:tplc="8D5EE7B2">
      <w:start w:val="7"/>
      <w:numFmt w:val="decimal"/>
      <w:lvlText w:val="%1"/>
      <w:lvlJc w:val="left"/>
      <w:pPr>
        <w:ind w:left="260" w:hanging="144"/>
      </w:pPr>
      <w:rPr>
        <w:rFonts w:ascii="Arial" w:eastAsia="Arial" w:hAnsi="Arial" w:cs="Arial" w:hint="default"/>
        <w:w w:val="100"/>
        <w:position w:val="11"/>
        <w:sz w:val="16"/>
        <w:szCs w:val="16"/>
        <w:lang w:val="pl-PL" w:eastAsia="pl-PL" w:bidi="pl-PL"/>
      </w:rPr>
    </w:lvl>
    <w:lvl w:ilvl="1" w:tplc="31423278">
      <w:numFmt w:val="bullet"/>
      <w:lvlText w:val=""/>
      <w:lvlJc w:val="left"/>
      <w:pPr>
        <w:ind w:left="836" w:hanging="361"/>
      </w:pPr>
      <w:rPr>
        <w:rFonts w:ascii="Symbol" w:eastAsia="Symbol" w:hAnsi="Symbol" w:cs="Symbol" w:hint="default"/>
        <w:w w:val="100"/>
        <w:sz w:val="24"/>
        <w:szCs w:val="24"/>
        <w:lang w:val="pl-PL" w:eastAsia="pl-PL" w:bidi="pl-PL"/>
      </w:rPr>
    </w:lvl>
    <w:lvl w:ilvl="2" w:tplc="77D6B2C8">
      <w:numFmt w:val="bullet"/>
      <w:lvlText w:val="–"/>
      <w:lvlJc w:val="left"/>
      <w:pPr>
        <w:ind w:left="1916" w:hanging="360"/>
      </w:pPr>
      <w:rPr>
        <w:rFonts w:ascii="Arial" w:eastAsia="Arial" w:hAnsi="Arial" w:cs="Arial" w:hint="default"/>
        <w:spacing w:val="-7"/>
        <w:w w:val="99"/>
        <w:sz w:val="24"/>
        <w:szCs w:val="24"/>
        <w:lang w:val="pl-PL" w:eastAsia="pl-PL" w:bidi="pl-PL"/>
      </w:rPr>
    </w:lvl>
    <w:lvl w:ilvl="3" w:tplc="555E4848">
      <w:numFmt w:val="bullet"/>
      <w:lvlText w:val="•"/>
      <w:lvlJc w:val="left"/>
      <w:pPr>
        <w:ind w:left="3459" w:hanging="360"/>
      </w:pPr>
      <w:rPr>
        <w:rFonts w:hint="default"/>
        <w:lang w:val="pl-PL" w:eastAsia="pl-PL" w:bidi="pl-PL"/>
      </w:rPr>
    </w:lvl>
    <w:lvl w:ilvl="4" w:tplc="887CA68C">
      <w:numFmt w:val="bullet"/>
      <w:lvlText w:val="•"/>
      <w:lvlJc w:val="left"/>
      <w:pPr>
        <w:ind w:left="4999" w:hanging="360"/>
      </w:pPr>
      <w:rPr>
        <w:rFonts w:hint="default"/>
        <w:lang w:val="pl-PL" w:eastAsia="pl-PL" w:bidi="pl-PL"/>
      </w:rPr>
    </w:lvl>
    <w:lvl w:ilvl="5" w:tplc="F672F614">
      <w:numFmt w:val="bullet"/>
      <w:lvlText w:val="•"/>
      <w:lvlJc w:val="left"/>
      <w:pPr>
        <w:ind w:left="6539" w:hanging="360"/>
      </w:pPr>
      <w:rPr>
        <w:rFonts w:hint="default"/>
        <w:lang w:val="pl-PL" w:eastAsia="pl-PL" w:bidi="pl-PL"/>
      </w:rPr>
    </w:lvl>
    <w:lvl w:ilvl="6" w:tplc="24986518">
      <w:numFmt w:val="bullet"/>
      <w:lvlText w:val="•"/>
      <w:lvlJc w:val="left"/>
      <w:pPr>
        <w:ind w:left="8079" w:hanging="360"/>
      </w:pPr>
      <w:rPr>
        <w:rFonts w:hint="default"/>
        <w:lang w:val="pl-PL" w:eastAsia="pl-PL" w:bidi="pl-PL"/>
      </w:rPr>
    </w:lvl>
    <w:lvl w:ilvl="7" w:tplc="DC007D80">
      <w:numFmt w:val="bullet"/>
      <w:lvlText w:val="•"/>
      <w:lvlJc w:val="left"/>
      <w:pPr>
        <w:ind w:left="9619" w:hanging="360"/>
      </w:pPr>
      <w:rPr>
        <w:rFonts w:hint="default"/>
        <w:lang w:val="pl-PL" w:eastAsia="pl-PL" w:bidi="pl-PL"/>
      </w:rPr>
    </w:lvl>
    <w:lvl w:ilvl="8" w:tplc="007848AE">
      <w:numFmt w:val="bullet"/>
      <w:lvlText w:val="•"/>
      <w:lvlJc w:val="left"/>
      <w:pPr>
        <w:ind w:left="11158" w:hanging="360"/>
      </w:pPr>
      <w:rPr>
        <w:rFonts w:hint="default"/>
        <w:lang w:val="pl-PL" w:eastAsia="pl-PL" w:bidi="pl-PL"/>
      </w:rPr>
    </w:lvl>
  </w:abstractNum>
  <w:abstractNum w:abstractNumId="37" w15:restartNumberingAfterBreak="0">
    <w:nsid w:val="7D2D067A"/>
    <w:multiLevelType w:val="hybridMultilevel"/>
    <w:tmpl w:val="779C15D6"/>
    <w:lvl w:ilvl="0" w:tplc="04150001">
      <w:start w:val="1"/>
      <w:numFmt w:val="bullet"/>
      <w:lvlText w:val=""/>
      <w:lvlJc w:val="left"/>
      <w:pPr>
        <w:ind w:left="836" w:hanging="360"/>
      </w:pPr>
      <w:rPr>
        <w:rFonts w:ascii="Symbol" w:hAnsi="Symbol" w:hint="default"/>
        <w:spacing w:val="-7"/>
        <w:w w:val="99"/>
        <w:sz w:val="24"/>
        <w:szCs w:val="24"/>
        <w:lang w:val="pl-PL" w:eastAsia="pl-PL" w:bidi="pl-PL"/>
      </w:rPr>
    </w:lvl>
    <w:lvl w:ilvl="1" w:tplc="E276699E">
      <w:numFmt w:val="bullet"/>
      <w:lvlText w:val="•"/>
      <w:lvlJc w:val="left"/>
      <w:pPr>
        <w:ind w:left="2179" w:hanging="360"/>
      </w:pPr>
      <w:rPr>
        <w:rFonts w:hint="default"/>
        <w:lang w:val="pl-PL" w:eastAsia="pl-PL" w:bidi="pl-PL"/>
      </w:rPr>
    </w:lvl>
    <w:lvl w:ilvl="2" w:tplc="2F4E4A34">
      <w:numFmt w:val="bullet"/>
      <w:lvlText w:val="•"/>
      <w:lvlJc w:val="left"/>
      <w:pPr>
        <w:ind w:left="3519" w:hanging="360"/>
      </w:pPr>
      <w:rPr>
        <w:rFonts w:hint="default"/>
        <w:lang w:val="pl-PL" w:eastAsia="pl-PL" w:bidi="pl-PL"/>
      </w:rPr>
    </w:lvl>
    <w:lvl w:ilvl="3" w:tplc="1E9EF438">
      <w:numFmt w:val="bullet"/>
      <w:lvlText w:val="•"/>
      <w:lvlJc w:val="left"/>
      <w:pPr>
        <w:ind w:left="4859" w:hanging="360"/>
      </w:pPr>
      <w:rPr>
        <w:rFonts w:hint="default"/>
        <w:lang w:val="pl-PL" w:eastAsia="pl-PL" w:bidi="pl-PL"/>
      </w:rPr>
    </w:lvl>
    <w:lvl w:ilvl="4" w:tplc="B99C3CEA">
      <w:numFmt w:val="bullet"/>
      <w:lvlText w:val="•"/>
      <w:lvlJc w:val="left"/>
      <w:pPr>
        <w:ind w:left="6199" w:hanging="360"/>
      </w:pPr>
      <w:rPr>
        <w:rFonts w:hint="default"/>
        <w:lang w:val="pl-PL" w:eastAsia="pl-PL" w:bidi="pl-PL"/>
      </w:rPr>
    </w:lvl>
    <w:lvl w:ilvl="5" w:tplc="266E9826">
      <w:numFmt w:val="bullet"/>
      <w:lvlText w:val="•"/>
      <w:lvlJc w:val="left"/>
      <w:pPr>
        <w:ind w:left="7539" w:hanging="360"/>
      </w:pPr>
      <w:rPr>
        <w:rFonts w:hint="default"/>
        <w:lang w:val="pl-PL" w:eastAsia="pl-PL" w:bidi="pl-PL"/>
      </w:rPr>
    </w:lvl>
    <w:lvl w:ilvl="6" w:tplc="845E822C">
      <w:numFmt w:val="bullet"/>
      <w:lvlText w:val="•"/>
      <w:lvlJc w:val="left"/>
      <w:pPr>
        <w:ind w:left="8879" w:hanging="360"/>
      </w:pPr>
      <w:rPr>
        <w:rFonts w:hint="default"/>
        <w:lang w:val="pl-PL" w:eastAsia="pl-PL" w:bidi="pl-PL"/>
      </w:rPr>
    </w:lvl>
    <w:lvl w:ilvl="7" w:tplc="4F84DBD2">
      <w:numFmt w:val="bullet"/>
      <w:lvlText w:val="•"/>
      <w:lvlJc w:val="left"/>
      <w:pPr>
        <w:ind w:left="10218" w:hanging="360"/>
      </w:pPr>
      <w:rPr>
        <w:rFonts w:hint="default"/>
        <w:lang w:val="pl-PL" w:eastAsia="pl-PL" w:bidi="pl-PL"/>
      </w:rPr>
    </w:lvl>
    <w:lvl w:ilvl="8" w:tplc="8A265984">
      <w:numFmt w:val="bullet"/>
      <w:lvlText w:val="•"/>
      <w:lvlJc w:val="left"/>
      <w:pPr>
        <w:ind w:left="11558" w:hanging="360"/>
      </w:pPr>
      <w:rPr>
        <w:rFonts w:hint="default"/>
        <w:lang w:val="pl-PL" w:eastAsia="pl-PL" w:bidi="pl-PL"/>
      </w:rPr>
    </w:lvl>
  </w:abstractNum>
  <w:abstractNum w:abstractNumId="38" w15:restartNumberingAfterBreak="0">
    <w:nsid w:val="7D9D4519"/>
    <w:multiLevelType w:val="hybridMultilevel"/>
    <w:tmpl w:val="424021AE"/>
    <w:lvl w:ilvl="0" w:tplc="9C808AAA">
      <w:numFmt w:val="bullet"/>
      <w:lvlText w:val=""/>
      <w:lvlJc w:val="left"/>
      <w:pPr>
        <w:ind w:left="829" w:hanging="361"/>
      </w:pPr>
      <w:rPr>
        <w:rFonts w:ascii="Symbol" w:eastAsia="Symbol" w:hAnsi="Symbol" w:cs="Symbol" w:hint="default"/>
        <w:w w:val="100"/>
        <w:sz w:val="24"/>
        <w:szCs w:val="24"/>
        <w:lang w:val="pl-PL" w:eastAsia="pl-PL" w:bidi="pl-PL"/>
      </w:rPr>
    </w:lvl>
    <w:lvl w:ilvl="1" w:tplc="068A1A0E">
      <w:numFmt w:val="bullet"/>
      <w:lvlText w:val="•"/>
      <w:lvlJc w:val="left"/>
      <w:pPr>
        <w:ind w:left="2161" w:hanging="361"/>
      </w:pPr>
      <w:rPr>
        <w:rFonts w:hint="default"/>
        <w:lang w:val="pl-PL" w:eastAsia="pl-PL" w:bidi="pl-PL"/>
      </w:rPr>
    </w:lvl>
    <w:lvl w:ilvl="2" w:tplc="FE968738">
      <w:numFmt w:val="bullet"/>
      <w:lvlText w:val="•"/>
      <w:lvlJc w:val="left"/>
      <w:pPr>
        <w:ind w:left="3503" w:hanging="361"/>
      </w:pPr>
      <w:rPr>
        <w:rFonts w:hint="default"/>
        <w:lang w:val="pl-PL" w:eastAsia="pl-PL" w:bidi="pl-PL"/>
      </w:rPr>
    </w:lvl>
    <w:lvl w:ilvl="3" w:tplc="0D2A8A88">
      <w:numFmt w:val="bullet"/>
      <w:lvlText w:val="•"/>
      <w:lvlJc w:val="left"/>
      <w:pPr>
        <w:ind w:left="4845" w:hanging="361"/>
      </w:pPr>
      <w:rPr>
        <w:rFonts w:hint="default"/>
        <w:lang w:val="pl-PL" w:eastAsia="pl-PL" w:bidi="pl-PL"/>
      </w:rPr>
    </w:lvl>
    <w:lvl w:ilvl="4" w:tplc="190E97EE">
      <w:numFmt w:val="bullet"/>
      <w:lvlText w:val="•"/>
      <w:lvlJc w:val="left"/>
      <w:pPr>
        <w:ind w:left="6187" w:hanging="361"/>
      </w:pPr>
      <w:rPr>
        <w:rFonts w:hint="default"/>
        <w:lang w:val="pl-PL" w:eastAsia="pl-PL" w:bidi="pl-PL"/>
      </w:rPr>
    </w:lvl>
    <w:lvl w:ilvl="5" w:tplc="0A48D7F4">
      <w:numFmt w:val="bullet"/>
      <w:lvlText w:val="•"/>
      <w:lvlJc w:val="left"/>
      <w:pPr>
        <w:ind w:left="7529" w:hanging="361"/>
      </w:pPr>
      <w:rPr>
        <w:rFonts w:hint="default"/>
        <w:lang w:val="pl-PL" w:eastAsia="pl-PL" w:bidi="pl-PL"/>
      </w:rPr>
    </w:lvl>
    <w:lvl w:ilvl="6" w:tplc="56D0F328">
      <w:numFmt w:val="bullet"/>
      <w:lvlText w:val="•"/>
      <w:lvlJc w:val="left"/>
      <w:pPr>
        <w:ind w:left="8871" w:hanging="361"/>
      </w:pPr>
      <w:rPr>
        <w:rFonts w:hint="default"/>
        <w:lang w:val="pl-PL" w:eastAsia="pl-PL" w:bidi="pl-PL"/>
      </w:rPr>
    </w:lvl>
    <w:lvl w:ilvl="7" w:tplc="FDAA0A12">
      <w:numFmt w:val="bullet"/>
      <w:lvlText w:val="•"/>
      <w:lvlJc w:val="left"/>
      <w:pPr>
        <w:ind w:left="10212" w:hanging="361"/>
      </w:pPr>
      <w:rPr>
        <w:rFonts w:hint="default"/>
        <w:lang w:val="pl-PL" w:eastAsia="pl-PL" w:bidi="pl-PL"/>
      </w:rPr>
    </w:lvl>
    <w:lvl w:ilvl="8" w:tplc="C24EAA4C">
      <w:numFmt w:val="bullet"/>
      <w:lvlText w:val="•"/>
      <w:lvlJc w:val="left"/>
      <w:pPr>
        <w:ind w:left="11554" w:hanging="361"/>
      </w:pPr>
      <w:rPr>
        <w:rFonts w:hint="default"/>
        <w:lang w:val="pl-PL" w:eastAsia="pl-PL" w:bidi="pl-PL"/>
      </w:rPr>
    </w:lvl>
  </w:abstractNum>
  <w:abstractNum w:abstractNumId="39" w15:restartNumberingAfterBreak="0">
    <w:nsid w:val="7E972EF7"/>
    <w:multiLevelType w:val="hybridMultilevel"/>
    <w:tmpl w:val="C9704066"/>
    <w:lvl w:ilvl="0" w:tplc="0728C708">
      <w:start w:val="2"/>
      <w:numFmt w:val="decimal"/>
      <w:lvlText w:val="%1"/>
      <w:lvlJc w:val="left"/>
      <w:pPr>
        <w:ind w:left="260" w:hanging="144"/>
        <w:jc w:val="left"/>
      </w:pPr>
      <w:rPr>
        <w:rFonts w:ascii="Arial" w:eastAsia="Arial" w:hAnsi="Arial" w:cs="Arial" w:hint="default"/>
        <w:w w:val="100"/>
        <w:position w:val="11"/>
        <w:sz w:val="16"/>
        <w:szCs w:val="16"/>
        <w:lang w:val="pl-PL" w:eastAsia="pl-PL" w:bidi="pl-PL"/>
      </w:rPr>
    </w:lvl>
    <w:lvl w:ilvl="1" w:tplc="0E0ADAB0">
      <w:numFmt w:val="bullet"/>
      <w:lvlText w:val=""/>
      <w:lvlJc w:val="left"/>
      <w:pPr>
        <w:ind w:left="836" w:hanging="361"/>
      </w:pPr>
      <w:rPr>
        <w:rFonts w:ascii="Symbol" w:eastAsia="Symbol" w:hAnsi="Symbol" w:cs="Symbol" w:hint="default"/>
        <w:w w:val="100"/>
        <w:sz w:val="24"/>
        <w:szCs w:val="24"/>
        <w:lang w:val="pl-PL" w:eastAsia="pl-PL" w:bidi="pl-PL"/>
      </w:rPr>
    </w:lvl>
    <w:lvl w:ilvl="2" w:tplc="20C0E3BE">
      <w:numFmt w:val="bullet"/>
      <w:lvlText w:val="•"/>
      <w:lvlJc w:val="left"/>
      <w:pPr>
        <w:ind w:left="260" w:hanging="361"/>
      </w:pPr>
      <w:rPr>
        <w:rFonts w:hint="default"/>
        <w:lang w:val="pl-PL" w:eastAsia="pl-PL" w:bidi="pl-PL"/>
      </w:rPr>
    </w:lvl>
    <w:lvl w:ilvl="3" w:tplc="8B501058">
      <w:numFmt w:val="bullet"/>
      <w:lvlText w:val="•"/>
      <w:lvlJc w:val="left"/>
      <w:pPr>
        <w:ind w:left="840" w:hanging="361"/>
      </w:pPr>
      <w:rPr>
        <w:rFonts w:hint="default"/>
        <w:lang w:val="pl-PL" w:eastAsia="pl-PL" w:bidi="pl-PL"/>
      </w:rPr>
    </w:lvl>
    <w:lvl w:ilvl="4" w:tplc="5E9CFC3C">
      <w:numFmt w:val="bullet"/>
      <w:lvlText w:val="•"/>
      <w:lvlJc w:val="left"/>
      <w:pPr>
        <w:ind w:left="2754" w:hanging="361"/>
      </w:pPr>
      <w:rPr>
        <w:rFonts w:hint="default"/>
        <w:lang w:val="pl-PL" w:eastAsia="pl-PL" w:bidi="pl-PL"/>
      </w:rPr>
    </w:lvl>
    <w:lvl w:ilvl="5" w:tplc="3C387DF0">
      <w:numFmt w:val="bullet"/>
      <w:lvlText w:val="•"/>
      <w:lvlJc w:val="left"/>
      <w:pPr>
        <w:ind w:left="4668" w:hanging="361"/>
      </w:pPr>
      <w:rPr>
        <w:rFonts w:hint="default"/>
        <w:lang w:val="pl-PL" w:eastAsia="pl-PL" w:bidi="pl-PL"/>
      </w:rPr>
    </w:lvl>
    <w:lvl w:ilvl="6" w:tplc="CBACFC54">
      <w:numFmt w:val="bullet"/>
      <w:lvlText w:val="•"/>
      <w:lvlJc w:val="left"/>
      <w:pPr>
        <w:ind w:left="6582" w:hanging="361"/>
      </w:pPr>
      <w:rPr>
        <w:rFonts w:hint="default"/>
        <w:lang w:val="pl-PL" w:eastAsia="pl-PL" w:bidi="pl-PL"/>
      </w:rPr>
    </w:lvl>
    <w:lvl w:ilvl="7" w:tplc="CFF0A1EA">
      <w:numFmt w:val="bullet"/>
      <w:lvlText w:val="•"/>
      <w:lvlJc w:val="left"/>
      <w:pPr>
        <w:ind w:left="8496" w:hanging="361"/>
      </w:pPr>
      <w:rPr>
        <w:rFonts w:hint="default"/>
        <w:lang w:val="pl-PL" w:eastAsia="pl-PL" w:bidi="pl-PL"/>
      </w:rPr>
    </w:lvl>
    <w:lvl w:ilvl="8" w:tplc="0802A26C">
      <w:numFmt w:val="bullet"/>
      <w:lvlText w:val="•"/>
      <w:lvlJc w:val="left"/>
      <w:pPr>
        <w:ind w:left="10410" w:hanging="361"/>
      </w:pPr>
      <w:rPr>
        <w:rFonts w:hint="default"/>
        <w:lang w:val="pl-PL" w:eastAsia="pl-PL" w:bidi="pl-PL"/>
      </w:rPr>
    </w:lvl>
  </w:abstractNum>
  <w:num w:numId="1">
    <w:abstractNumId w:val="11"/>
  </w:num>
  <w:num w:numId="2">
    <w:abstractNumId w:val="14"/>
  </w:num>
  <w:num w:numId="3">
    <w:abstractNumId w:val="24"/>
  </w:num>
  <w:num w:numId="4">
    <w:abstractNumId w:val="22"/>
  </w:num>
  <w:num w:numId="5">
    <w:abstractNumId w:val="3"/>
  </w:num>
  <w:num w:numId="6">
    <w:abstractNumId w:val="7"/>
  </w:num>
  <w:num w:numId="7">
    <w:abstractNumId w:val="34"/>
  </w:num>
  <w:num w:numId="8">
    <w:abstractNumId w:val="10"/>
  </w:num>
  <w:num w:numId="9">
    <w:abstractNumId w:val="25"/>
  </w:num>
  <w:num w:numId="10">
    <w:abstractNumId w:val="32"/>
  </w:num>
  <w:num w:numId="11">
    <w:abstractNumId w:val="36"/>
  </w:num>
  <w:num w:numId="12">
    <w:abstractNumId w:val="4"/>
  </w:num>
  <w:num w:numId="13">
    <w:abstractNumId w:val="39"/>
  </w:num>
  <w:num w:numId="14">
    <w:abstractNumId w:val="33"/>
  </w:num>
  <w:num w:numId="15">
    <w:abstractNumId w:val="17"/>
  </w:num>
  <w:num w:numId="16">
    <w:abstractNumId w:val="2"/>
  </w:num>
  <w:num w:numId="17">
    <w:abstractNumId w:val="15"/>
  </w:num>
  <w:num w:numId="18">
    <w:abstractNumId w:val="37"/>
  </w:num>
  <w:num w:numId="19">
    <w:abstractNumId w:val="21"/>
  </w:num>
  <w:num w:numId="20">
    <w:abstractNumId w:val="1"/>
  </w:num>
  <w:num w:numId="21">
    <w:abstractNumId w:val="31"/>
  </w:num>
  <w:num w:numId="22">
    <w:abstractNumId w:val="16"/>
  </w:num>
  <w:num w:numId="23">
    <w:abstractNumId w:val="27"/>
  </w:num>
  <w:num w:numId="24">
    <w:abstractNumId w:val="8"/>
  </w:num>
  <w:num w:numId="25">
    <w:abstractNumId w:val="13"/>
  </w:num>
  <w:num w:numId="26">
    <w:abstractNumId w:val="19"/>
  </w:num>
  <w:num w:numId="27">
    <w:abstractNumId w:val="38"/>
  </w:num>
  <w:num w:numId="28">
    <w:abstractNumId w:val="30"/>
  </w:num>
  <w:num w:numId="29">
    <w:abstractNumId w:val="29"/>
  </w:num>
  <w:num w:numId="30">
    <w:abstractNumId w:val="28"/>
  </w:num>
  <w:num w:numId="31">
    <w:abstractNumId w:val="18"/>
  </w:num>
  <w:num w:numId="32">
    <w:abstractNumId w:val="9"/>
  </w:num>
  <w:num w:numId="33">
    <w:abstractNumId w:val="20"/>
  </w:num>
  <w:num w:numId="34">
    <w:abstractNumId w:val="35"/>
  </w:num>
  <w:num w:numId="35">
    <w:abstractNumId w:val="5"/>
  </w:num>
  <w:num w:numId="36">
    <w:abstractNumId w:val="0"/>
  </w:num>
  <w:num w:numId="37">
    <w:abstractNumId w:val="12"/>
  </w:num>
  <w:num w:numId="38">
    <w:abstractNumId w:val="6"/>
  </w:num>
  <w:num w:numId="39">
    <w:abstractNumId w:val="23"/>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D13"/>
    <w:rsid w:val="000037E7"/>
    <w:rsid w:val="000414E5"/>
    <w:rsid w:val="000C4D15"/>
    <w:rsid w:val="000F071F"/>
    <w:rsid w:val="000F11A3"/>
    <w:rsid w:val="001127B7"/>
    <w:rsid w:val="00114F0D"/>
    <w:rsid w:val="001E263D"/>
    <w:rsid w:val="00207F08"/>
    <w:rsid w:val="0026571D"/>
    <w:rsid w:val="002A5693"/>
    <w:rsid w:val="002E1057"/>
    <w:rsid w:val="002F3E4F"/>
    <w:rsid w:val="003105E5"/>
    <w:rsid w:val="0032477D"/>
    <w:rsid w:val="0035076D"/>
    <w:rsid w:val="00387663"/>
    <w:rsid w:val="003C2E46"/>
    <w:rsid w:val="003D206D"/>
    <w:rsid w:val="003E1070"/>
    <w:rsid w:val="003F39E7"/>
    <w:rsid w:val="00415C79"/>
    <w:rsid w:val="00433493"/>
    <w:rsid w:val="00446364"/>
    <w:rsid w:val="004654DC"/>
    <w:rsid w:val="004A2497"/>
    <w:rsid w:val="004E0BD8"/>
    <w:rsid w:val="0052032B"/>
    <w:rsid w:val="005832B8"/>
    <w:rsid w:val="005A1843"/>
    <w:rsid w:val="005B3CC6"/>
    <w:rsid w:val="005F32D1"/>
    <w:rsid w:val="005F3F3C"/>
    <w:rsid w:val="00607742"/>
    <w:rsid w:val="006133A8"/>
    <w:rsid w:val="00655FBB"/>
    <w:rsid w:val="006855C2"/>
    <w:rsid w:val="00686253"/>
    <w:rsid w:val="006B4D13"/>
    <w:rsid w:val="00702AD6"/>
    <w:rsid w:val="008140DB"/>
    <w:rsid w:val="0082506F"/>
    <w:rsid w:val="00825791"/>
    <w:rsid w:val="00831314"/>
    <w:rsid w:val="008458F9"/>
    <w:rsid w:val="00872A02"/>
    <w:rsid w:val="00917DF3"/>
    <w:rsid w:val="00936581"/>
    <w:rsid w:val="009476DE"/>
    <w:rsid w:val="00961B8C"/>
    <w:rsid w:val="00983C0C"/>
    <w:rsid w:val="009A368C"/>
    <w:rsid w:val="009B24F5"/>
    <w:rsid w:val="009B3433"/>
    <w:rsid w:val="009D46C8"/>
    <w:rsid w:val="009D6657"/>
    <w:rsid w:val="00A061A8"/>
    <w:rsid w:val="00A173DB"/>
    <w:rsid w:val="00A61CC7"/>
    <w:rsid w:val="00A66CD9"/>
    <w:rsid w:val="00A66DE3"/>
    <w:rsid w:val="00AC2262"/>
    <w:rsid w:val="00B76B12"/>
    <w:rsid w:val="00B93BC7"/>
    <w:rsid w:val="00B9477E"/>
    <w:rsid w:val="00BA276F"/>
    <w:rsid w:val="00BA3035"/>
    <w:rsid w:val="00BB1449"/>
    <w:rsid w:val="00C40722"/>
    <w:rsid w:val="00CF16F5"/>
    <w:rsid w:val="00CF3C26"/>
    <w:rsid w:val="00DC614C"/>
    <w:rsid w:val="00DF2C66"/>
    <w:rsid w:val="00EF1326"/>
    <w:rsid w:val="00F81649"/>
    <w:rsid w:val="00FD4A05"/>
    <w:rsid w:val="00FF63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EE008"/>
  <w15:docId w15:val="{55292AFA-5BEA-E045-92F3-1253A8F8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433493"/>
    <w:pPr>
      <w:widowControl w:val="0"/>
      <w:autoSpaceDE w:val="0"/>
      <w:autoSpaceDN w:val="0"/>
      <w:spacing w:after="0" w:line="240" w:lineRule="auto"/>
    </w:pPr>
    <w:rPr>
      <w:rFonts w:ascii="Arial" w:eastAsia="Arial" w:hAnsi="Arial" w:cs="Arial"/>
      <w:lang w:eastAsia="pl-PL" w:bidi="pl-PL"/>
    </w:rPr>
  </w:style>
  <w:style w:type="paragraph" w:styleId="Nagwek1">
    <w:name w:val="heading 1"/>
    <w:basedOn w:val="Normalny"/>
    <w:next w:val="Normalny"/>
    <w:link w:val="Nagwek1Znak"/>
    <w:uiPriority w:val="9"/>
    <w:qFormat/>
    <w:rsid w:val="00A173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DF2C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2A5693"/>
    <w:pPr>
      <w:keepNext/>
      <w:keepLines/>
      <w:spacing w:before="200"/>
      <w:outlineLvl w:val="2"/>
    </w:pPr>
    <w:rPr>
      <w:rFonts w:asciiTheme="majorHAnsi" w:eastAsiaTheme="majorEastAsia" w:hAnsiTheme="majorHAnsi" w:cstheme="majorBidi"/>
      <w:b/>
      <w:bCs/>
      <w:color w:val="4F81BD" w:themeColor="accent1"/>
    </w:rPr>
  </w:style>
  <w:style w:type="paragraph" w:styleId="Nagwek7">
    <w:name w:val="heading 7"/>
    <w:basedOn w:val="Normalny"/>
    <w:next w:val="Normalny"/>
    <w:link w:val="Nagwek7Znak"/>
    <w:uiPriority w:val="9"/>
    <w:unhideWhenUsed/>
    <w:qFormat/>
    <w:rsid w:val="00CF3C26"/>
    <w:pPr>
      <w:keepNext/>
      <w:keepLines/>
      <w:widowControl/>
      <w:autoSpaceDE/>
      <w:autoSpaceDN/>
      <w:spacing w:before="200" w:line="276" w:lineRule="auto"/>
      <w:outlineLvl w:val="6"/>
    </w:pPr>
    <w:rPr>
      <w:rFonts w:asciiTheme="majorHAnsi" w:eastAsiaTheme="majorEastAsia" w:hAnsiTheme="majorHAnsi" w:cstheme="majorBidi"/>
      <w:i/>
      <w:iCs/>
      <w:color w:val="404040" w:themeColor="text1" w:themeTint="BF"/>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B4D13"/>
    <w:pPr>
      <w:tabs>
        <w:tab w:val="center" w:pos="4536"/>
        <w:tab w:val="right" w:pos="9072"/>
      </w:tabs>
    </w:pPr>
  </w:style>
  <w:style w:type="character" w:customStyle="1" w:styleId="NagwekZnak">
    <w:name w:val="Nagłówek Znak"/>
    <w:basedOn w:val="Domylnaczcionkaakapitu"/>
    <w:link w:val="Nagwek"/>
    <w:uiPriority w:val="99"/>
    <w:rsid w:val="006B4D13"/>
  </w:style>
  <w:style w:type="paragraph" w:styleId="Stopka">
    <w:name w:val="footer"/>
    <w:basedOn w:val="Normalny"/>
    <w:link w:val="StopkaZnak"/>
    <w:uiPriority w:val="99"/>
    <w:unhideWhenUsed/>
    <w:rsid w:val="006B4D13"/>
    <w:pPr>
      <w:tabs>
        <w:tab w:val="center" w:pos="4536"/>
        <w:tab w:val="right" w:pos="9072"/>
      </w:tabs>
    </w:pPr>
  </w:style>
  <w:style w:type="character" w:customStyle="1" w:styleId="StopkaZnak">
    <w:name w:val="Stopka Znak"/>
    <w:basedOn w:val="Domylnaczcionkaakapitu"/>
    <w:link w:val="Stopka"/>
    <w:uiPriority w:val="99"/>
    <w:rsid w:val="006B4D13"/>
  </w:style>
  <w:style w:type="paragraph" w:styleId="Tekstdymka">
    <w:name w:val="Balloon Text"/>
    <w:basedOn w:val="Normalny"/>
    <w:link w:val="TekstdymkaZnak"/>
    <w:uiPriority w:val="99"/>
    <w:semiHidden/>
    <w:unhideWhenUsed/>
    <w:rsid w:val="006B4D13"/>
    <w:rPr>
      <w:rFonts w:ascii="Tahoma" w:hAnsi="Tahoma" w:cs="Tahoma"/>
      <w:sz w:val="16"/>
      <w:szCs w:val="16"/>
    </w:rPr>
  </w:style>
  <w:style w:type="character" w:customStyle="1" w:styleId="TekstdymkaZnak">
    <w:name w:val="Tekst dymka Znak"/>
    <w:basedOn w:val="Domylnaczcionkaakapitu"/>
    <w:link w:val="Tekstdymka"/>
    <w:uiPriority w:val="99"/>
    <w:semiHidden/>
    <w:rsid w:val="006B4D13"/>
    <w:rPr>
      <w:rFonts w:ascii="Tahoma" w:hAnsi="Tahoma" w:cs="Tahoma"/>
      <w:sz w:val="16"/>
      <w:szCs w:val="16"/>
    </w:rPr>
  </w:style>
  <w:style w:type="paragraph" w:styleId="Akapitzlist">
    <w:name w:val="List Paragraph"/>
    <w:basedOn w:val="Normalny"/>
    <w:uiPriority w:val="34"/>
    <w:qFormat/>
    <w:rsid w:val="002F3E4F"/>
    <w:pPr>
      <w:ind w:left="720"/>
      <w:contextualSpacing/>
    </w:pPr>
  </w:style>
  <w:style w:type="paragraph" w:styleId="Tekstpodstawowy">
    <w:name w:val="Body Text"/>
    <w:basedOn w:val="Normalny"/>
    <w:link w:val="TekstpodstawowyZnak"/>
    <w:uiPriority w:val="1"/>
    <w:qFormat/>
    <w:rsid w:val="00433493"/>
    <w:rPr>
      <w:sz w:val="24"/>
      <w:szCs w:val="24"/>
    </w:rPr>
  </w:style>
  <w:style w:type="character" w:customStyle="1" w:styleId="TekstpodstawowyZnak">
    <w:name w:val="Tekst podstawowy Znak"/>
    <w:basedOn w:val="Domylnaczcionkaakapitu"/>
    <w:link w:val="Tekstpodstawowy"/>
    <w:uiPriority w:val="1"/>
    <w:rsid w:val="00433493"/>
    <w:rPr>
      <w:rFonts w:ascii="Arial" w:eastAsia="Arial" w:hAnsi="Arial" w:cs="Arial"/>
      <w:sz w:val="24"/>
      <w:szCs w:val="24"/>
      <w:lang w:eastAsia="pl-PL" w:bidi="pl-PL"/>
    </w:rPr>
  </w:style>
  <w:style w:type="paragraph" w:customStyle="1" w:styleId="Nagwek11">
    <w:name w:val="Nagłówek 11"/>
    <w:basedOn w:val="Normalny"/>
    <w:uiPriority w:val="1"/>
    <w:qFormat/>
    <w:rsid w:val="00433493"/>
    <w:pPr>
      <w:ind w:left="115"/>
      <w:outlineLvl w:val="1"/>
    </w:pPr>
    <w:rPr>
      <w:b/>
      <w:bCs/>
      <w:sz w:val="32"/>
      <w:szCs w:val="32"/>
    </w:rPr>
  </w:style>
  <w:style w:type="paragraph" w:customStyle="1" w:styleId="Nagwek21">
    <w:name w:val="Nagłówek 21"/>
    <w:basedOn w:val="Normalny"/>
    <w:uiPriority w:val="1"/>
    <w:qFormat/>
    <w:rsid w:val="00433493"/>
    <w:pPr>
      <w:ind w:left="115"/>
      <w:outlineLvl w:val="2"/>
    </w:pPr>
    <w:rPr>
      <w:b/>
      <w:bCs/>
      <w:sz w:val="28"/>
      <w:szCs w:val="28"/>
    </w:rPr>
  </w:style>
  <w:style w:type="character" w:customStyle="1" w:styleId="Nagwek7Znak">
    <w:name w:val="Nagłówek 7 Znak"/>
    <w:basedOn w:val="Domylnaczcionkaakapitu"/>
    <w:link w:val="Nagwek7"/>
    <w:uiPriority w:val="9"/>
    <w:rsid w:val="00CF3C26"/>
    <w:rPr>
      <w:rFonts w:asciiTheme="majorHAnsi" w:eastAsiaTheme="majorEastAsia" w:hAnsiTheme="majorHAnsi" w:cstheme="majorBidi"/>
      <w:i/>
      <w:iCs/>
      <w:color w:val="404040" w:themeColor="text1" w:themeTint="BF"/>
    </w:rPr>
  </w:style>
  <w:style w:type="character" w:styleId="Hipercze">
    <w:name w:val="Hyperlink"/>
    <w:rsid w:val="00CF3C26"/>
    <w:rPr>
      <w:color w:val="0000FF"/>
      <w:u w:val="single"/>
    </w:rPr>
  </w:style>
  <w:style w:type="paragraph" w:styleId="NormalnyWeb">
    <w:name w:val="Normal (Web)"/>
    <w:basedOn w:val="Normalny"/>
    <w:uiPriority w:val="99"/>
    <w:unhideWhenUsed/>
    <w:rsid w:val="00CF3C26"/>
    <w:pPr>
      <w:widowControl/>
      <w:autoSpaceDE/>
      <w:autoSpaceDN/>
      <w:spacing w:before="100" w:beforeAutospacing="1" w:after="100" w:afterAutospacing="1"/>
    </w:pPr>
    <w:rPr>
      <w:rFonts w:ascii="Verdana" w:eastAsia="Times New Roman" w:hAnsi="Verdana" w:cs="Times New Roman"/>
      <w:color w:val="404040"/>
      <w:sz w:val="27"/>
      <w:szCs w:val="27"/>
      <w:lang w:bidi="ar-SA"/>
    </w:rPr>
  </w:style>
  <w:style w:type="character" w:styleId="Pogrubienie">
    <w:name w:val="Strong"/>
    <w:uiPriority w:val="22"/>
    <w:qFormat/>
    <w:rsid w:val="00CF3C26"/>
    <w:rPr>
      <w:b/>
      <w:bCs/>
    </w:rPr>
  </w:style>
  <w:style w:type="paragraph" w:customStyle="1" w:styleId="StylrodkiArial14ptCzerwony">
    <w:name w:val="Styl środki Arial 14 pt + Czerwony"/>
    <w:basedOn w:val="Normalny"/>
    <w:rsid w:val="00CF3C26"/>
    <w:pPr>
      <w:widowControl/>
      <w:autoSpaceDE/>
      <w:autoSpaceDN/>
      <w:spacing w:before="60" w:after="60"/>
      <w:jc w:val="both"/>
    </w:pPr>
    <w:rPr>
      <w:rFonts w:eastAsia="Times New Roman" w:cs="Times New Roman"/>
      <w:sz w:val="28"/>
      <w:szCs w:val="28"/>
      <w:lang w:bidi="ar-SA"/>
    </w:rPr>
  </w:style>
  <w:style w:type="paragraph" w:customStyle="1" w:styleId="program">
    <w:name w:val="program"/>
    <w:rsid w:val="00CF3C26"/>
    <w:pPr>
      <w:suppressAutoHyphens/>
      <w:spacing w:after="0" w:line="240" w:lineRule="auto"/>
    </w:pPr>
    <w:rPr>
      <w:rFonts w:ascii="Arial" w:eastAsia="Times New Roman" w:hAnsi="Arial" w:cs="Arial"/>
      <w:sz w:val="28"/>
      <w:szCs w:val="28"/>
      <w:lang w:eastAsia="ar-SA"/>
    </w:rPr>
  </w:style>
  <w:style w:type="paragraph" w:styleId="Tekstprzypisudolnego">
    <w:name w:val="footnote text"/>
    <w:basedOn w:val="Normalny"/>
    <w:link w:val="TekstprzypisudolnegoZnak"/>
    <w:semiHidden/>
    <w:rsid w:val="00CF3C26"/>
    <w:pPr>
      <w:widowControl/>
      <w:autoSpaceDE/>
      <w:autoSpaceDN/>
    </w:pPr>
    <w:rPr>
      <w:rFonts w:ascii="Times New Roman" w:eastAsia="Times New Roman" w:hAnsi="Times New Roman" w:cs="Times New Roman"/>
      <w:sz w:val="20"/>
      <w:szCs w:val="20"/>
      <w:lang w:bidi="ar-SA"/>
    </w:rPr>
  </w:style>
  <w:style w:type="character" w:customStyle="1" w:styleId="TekstprzypisudolnegoZnak">
    <w:name w:val="Tekst przypisu dolnego Znak"/>
    <w:basedOn w:val="Domylnaczcionkaakapitu"/>
    <w:link w:val="Tekstprzypisudolnego"/>
    <w:semiHidden/>
    <w:rsid w:val="00CF3C26"/>
    <w:rPr>
      <w:rFonts w:ascii="Times New Roman" w:eastAsia="Times New Roman" w:hAnsi="Times New Roman" w:cs="Times New Roman"/>
      <w:sz w:val="20"/>
      <w:szCs w:val="20"/>
      <w:lang w:eastAsia="pl-PL"/>
    </w:rPr>
  </w:style>
  <w:style w:type="character" w:styleId="Odwoanieprzypisudolnego">
    <w:name w:val="footnote reference"/>
    <w:semiHidden/>
    <w:rsid w:val="00CF3C26"/>
    <w:rPr>
      <w:vertAlign w:val="superscript"/>
    </w:rPr>
  </w:style>
  <w:style w:type="paragraph" w:customStyle="1" w:styleId="TableParagraph">
    <w:name w:val="Table Paragraph"/>
    <w:basedOn w:val="Normalny"/>
    <w:uiPriority w:val="1"/>
    <w:qFormat/>
    <w:rsid w:val="003E1070"/>
  </w:style>
  <w:style w:type="paragraph" w:customStyle="1" w:styleId="Nagwek51">
    <w:name w:val="Nagłówek 51"/>
    <w:basedOn w:val="Normalny"/>
    <w:uiPriority w:val="1"/>
    <w:qFormat/>
    <w:rsid w:val="000414E5"/>
    <w:pPr>
      <w:spacing w:before="6"/>
      <w:ind w:left="20" w:hanging="360"/>
      <w:outlineLvl w:val="5"/>
    </w:pPr>
    <w:rPr>
      <w:b/>
      <w:bCs/>
      <w:sz w:val="24"/>
      <w:szCs w:val="24"/>
    </w:rPr>
  </w:style>
  <w:style w:type="paragraph" w:customStyle="1" w:styleId="Nagwek31">
    <w:name w:val="Nagłówek 31"/>
    <w:basedOn w:val="Normalny"/>
    <w:uiPriority w:val="1"/>
    <w:qFormat/>
    <w:rsid w:val="004E0BD8"/>
    <w:pPr>
      <w:ind w:left="118"/>
      <w:outlineLvl w:val="3"/>
    </w:pPr>
    <w:rPr>
      <w:sz w:val="28"/>
      <w:szCs w:val="28"/>
    </w:rPr>
  </w:style>
  <w:style w:type="character" w:customStyle="1" w:styleId="Nagwek1Znak">
    <w:name w:val="Nagłówek 1 Znak"/>
    <w:basedOn w:val="Domylnaczcionkaakapitu"/>
    <w:link w:val="Nagwek1"/>
    <w:uiPriority w:val="9"/>
    <w:rsid w:val="00A173DB"/>
    <w:rPr>
      <w:rFonts w:asciiTheme="majorHAnsi" w:eastAsiaTheme="majorEastAsia" w:hAnsiTheme="majorHAnsi" w:cstheme="majorBidi"/>
      <w:b/>
      <w:bCs/>
      <w:color w:val="365F91" w:themeColor="accent1" w:themeShade="BF"/>
      <w:sz w:val="28"/>
      <w:szCs w:val="28"/>
      <w:lang w:eastAsia="pl-PL" w:bidi="pl-PL"/>
    </w:rPr>
  </w:style>
  <w:style w:type="character" w:customStyle="1" w:styleId="Nagwek2Znak">
    <w:name w:val="Nagłówek 2 Znak"/>
    <w:basedOn w:val="Domylnaczcionkaakapitu"/>
    <w:link w:val="Nagwek2"/>
    <w:uiPriority w:val="9"/>
    <w:semiHidden/>
    <w:rsid w:val="00DF2C66"/>
    <w:rPr>
      <w:rFonts w:asciiTheme="majorHAnsi" w:eastAsiaTheme="majorEastAsia" w:hAnsiTheme="majorHAnsi" w:cstheme="majorBidi"/>
      <w:b/>
      <w:bCs/>
      <w:color w:val="4F81BD" w:themeColor="accent1"/>
      <w:sz w:val="26"/>
      <w:szCs w:val="26"/>
      <w:lang w:eastAsia="pl-PL" w:bidi="pl-PL"/>
    </w:rPr>
  </w:style>
  <w:style w:type="paragraph" w:customStyle="1" w:styleId="footnotedescription">
    <w:name w:val="footnote description"/>
    <w:next w:val="Normalny"/>
    <w:link w:val="footnotedescriptionChar"/>
    <w:hidden/>
    <w:rsid w:val="00DF2C66"/>
    <w:pPr>
      <w:spacing w:after="0" w:line="259" w:lineRule="auto"/>
    </w:pPr>
    <w:rPr>
      <w:rFonts w:ascii="Arial" w:eastAsia="Arial" w:hAnsi="Arial" w:cs="Arial"/>
      <w:color w:val="000000"/>
      <w:sz w:val="20"/>
      <w:lang w:eastAsia="pl-PL"/>
    </w:rPr>
  </w:style>
  <w:style w:type="character" w:customStyle="1" w:styleId="footnotedescriptionChar">
    <w:name w:val="footnote description Char"/>
    <w:link w:val="footnotedescription"/>
    <w:rsid w:val="00DF2C66"/>
    <w:rPr>
      <w:rFonts w:ascii="Arial" w:eastAsia="Arial" w:hAnsi="Arial" w:cs="Arial"/>
      <w:color w:val="000000"/>
      <w:sz w:val="20"/>
      <w:lang w:eastAsia="pl-PL"/>
    </w:rPr>
  </w:style>
  <w:style w:type="character" w:customStyle="1" w:styleId="footnotemark">
    <w:name w:val="footnote mark"/>
    <w:hidden/>
    <w:rsid w:val="00DF2C66"/>
    <w:rPr>
      <w:rFonts w:ascii="Arial" w:eastAsia="Arial" w:hAnsi="Arial" w:cs="Arial"/>
      <w:color w:val="000000"/>
      <w:sz w:val="20"/>
      <w:vertAlign w:val="superscript"/>
    </w:rPr>
  </w:style>
  <w:style w:type="character" w:customStyle="1" w:styleId="Nagwek3Znak">
    <w:name w:val="Nagłówek 3 Znak"/>
    <w:basedOn w:val="Domylnaczcionkaakapitu"/>
    <w:link w:val="Nagwek3"/>
    <w:uiPriority w:val="9"/>
    <w:semiHidden/>
    <w:rsid w:val="002A5693"/>
    <w:rPr>
      <w:rFonts w:asciiTheme="majorHAnsi" w:eastAsiaTheme="majorEastAsia" w:hAnsiTheme="majorHAnsi" w:cstheme="majorBidi"/>
      <w:b/>
      <w:bCs/>
      <w:color w:val="4F81BD" w:themeColor="accent1"/>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558758">
      <w:bodyDiv w:val="1"/>
      <w:marLeft w:val="0"/>
      <w:marRight w:val="0"/>
      <w:marTop w:val="0"/>
      <w:marBottom w:val="0"/>
      <w:divBdr>
        <w:top w:val="none" w:sz="0" w:space="0" w:color="auto"/>
        <w:left w:val="none" w:sz="0" w:space="0" w:color="auto"/>
        <w:bottom w:val="none" w:sz="0" w:space="0" w:color="auto"/>
        <w:right w:val="none" w:sz="0" w:space="0" w:color="auto"/>
      </w:divBdr>
      <w:divsChild>
        <w:div w:id="141580300">
          <w:marLeft w:val="-2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lh5.googleusercontent.com/2fEVXtZFEz99Bjn54Y3P-ogtf7Cf78MhLztmPAj7EaiLpLVz3nRw0U1TBkLKd0MEfN3KYdYwajEJI3fVMCgwJBv3ET4R9AmLXaImv_Z7ZH7YkosLC4u5y5ZCmVQJ1Wq-UoNLLMx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nauczycielbadacz.wzks.uj.edu.pl/data/various/files/narzedzia_badawcze_nb/metody_alternatywne.pdf"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microsoft.com/office/2007/relationships/hdphoto" Target="media/hdphoto1.wdp"/><Relationship Id="rId1" Type="http://schemas.openxmlformats.org/officeDocument/2006/relationships/image" Target="media/image7.png"/><Relationship Id="rId4" Type="http://schemas.microsoft.com/office/2007/relationships/hdphoto" Target="media/hdphoto2.wdp"/></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81307-92D7-7240-9CC8-40D60AFD6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3876</Words>
  <Characters>23261</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Małgorzata Rabenda</cp:lastModifiedBy>
  <cp:revision>2</cp:revision>
  <dcterms:created xsi:type="dcterms:W3CDTF">2019-04-16T17:46:00Z</dcterms:created>
  <dcterms:modified xsi:type="dcterms:W3CDTF">2019-04-16T17:46:00Z</dcterms:modified>
</cp:coreProperties>
</file>